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/>
        <w:jc w:val="center"/>
      </w:pPr>
      <w:bookmarkStart w:id="1" w:name="_1083222410"/>
      <w:bookmarkEnd w:id="1"/>
      <w:r>
        <w:drawing>
          <wp:inline>
            <wp:extent cx="591185" cy="724535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91185" cy="72453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ind/>
        <w:jc w:val="center"/>
      </w:pPr>
    </w:p>
    <w:p w14:paraId="03000000">
      <w:pPr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КУРМЫШСКИЙ ТЕРРИТОРИАЛЬНЫЙ ОТДЕЛ</w:t>
      </w:r>
    </w:p>
    <w:p w14:paraId="04000000">
      <w:pPr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АДМИНИСТРАЦИИ ПИЛЬНИНСКОГО МУНИЦИПАЛЬНОГО ОКРУГА НИЖЕГОРОДСКОЙ ОБЛАСТИ</w:t>
      </w:r>
    </w:p>
    <w:p w14:paraId="05000000"/>
    <w:p w14:paraId="06000000">
      <w:pPr>
        <w:ind w:firstLine="0" w:left="-900"/>
        <w:jc w:val="center"/>
        <w:rPr>
          <w:rFonts w:ascii="Times New Roman" w:hAnsi="Times New Roman"/>
          <w:sz w:val="40"/>
        </w:rPr>
      </w:pPr>
      <w:r>
        <w:rPr>
          <w:sz w:val="32"/>
        </w:rPr>
        <w:t xml:space="preserve">                </w:t>
      </w:r>
      <w:r>
        <w:rPr>
          <w:rFonts w:ascii="Times New Roman" w:hAnsi="Times New Roman"/>
          <w:sz w:val="40"/>
        </w:rPr>
        <w:t>П Р И К А З</w:t>
      </w:r>
    </w:p>
    <w:p w14:paraId="07000000"/>
    <w:p w14:paraId="08000000"/>
    <w:p w14:paraId="09000000">
      <w:pPr>
        <w:ind w:firstLine="0" w:left="-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” 10 ” апреля 2023 г.                                                      </w:t>
      </w:r>
      <w:r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</w:rPr>
        <w:t>№ 04-р</w:t>
      </w:r>
    </w:p>
    <w:p w14:paraId="0A000000">
      <w:pPr>
        <w:widowControl w:val="0"/>
        <w:spacing w:after="236" w:line="322" w:lineRule="exact"/>
        <w:ind w:right="4640"/>
      </w:pPr>
    </w:p>
    <w:p w14:paraId="0B000000">
      <w:pPr>
        <w:widowControl w:val="0"/>
        <w:spacing w:after="236" w:line="322" w:lineRule="exact"/>
        <w:ind w:right="4640"/>
        <w:rPr>
          <w:rFonts w:ascii="Times New Roman" w:hAnsi="Times New Roman"/>
          <w:b w:val="1"/>
          <w:color w:val="000000"/>
          <w:sz w:val="26"/>
        </w:rPr>
      </w:pPr>
      <w:r>
        <w:rPr>
          <w:rFonts w:ascii="Times New Roman" w:hAnsi="Times New Roman"/>
          <w:b w:val="1"/>
          <w:color w:val="000000"/>
          <w:sz w:val="26"/>
        </w:rPr>
        <w:t xml:space="preserve">О назначении лица, ответственного за </w:t>
      </w:r>
      <w:r>
        <w:rPr>
          <w:rFonts w:ascii="Times New Roman" w:hAnsi="Times New Roman"/>
          <w:b w:val="1"/>
          <w:color w:val="000000"/>
          <w:sz w:val="26"/>
        </w:rPr>
        <w:t>о</w:t>
      </w:r>
      <w:r>
        <w:rPr>
          <w:rFonts w:ascii="Times New Roman" w:hAnsi="Times New Roman"/>
          <w:b w:val="1"/>
          <w:color w:val="000000"/>
          <w:sz w:val="26"/>
        </w:rPr>
        <w:t xml:space="preserve">рганизацию сбора отработанных ртутьсодержащих ламп от населения </w:t>
      </w:r>
    </w:p>
    <w:p w14:paraId="0C000000">
      <w:pPr>
        <w:ind w:firstLine="0" w:left="-180"/>
      </w:pPr>
    </w:p>
    <w:p w14:paraId="0D000000">
      <w:pPr>
        <w:rPr>
          <w:sz w:val="26"/>
        </w:rPr>
      </w:pPr>
    </w:p>
    <w:p w14:paraId="0E000000">
      <w:pPr>
        <w:rPr>
          <w:b w:val="1"/>
          <w:sz w:val="26"/>
        </w:rPr>
      </w:pPr>
      <w:r>
        <w:rPr>
          <w:sz w:val="26"/>
        </w:rPr>
        <w:t xml:space="preserve"> </w:t>
      </w:r>
      <w:r>
        <w:rPr>
          <w:b w:val="1"/>
          <w:sz w:val="26"/>
        </w:rPr>
        <w:t xml:space="preserve">                        </w:t>
      </w:r>
    </w:p>
    <w:p w14:paraId="0F000000">
      <w:pPr>
        <w:rPr>
          <w:b w:val="1"/>
        </w:rPr>
      </w:pPr>
      <w:r>
        <w:rPr>
          <w:b w:val="1"/>
        </w:rPr>
        <w:t xml:space="preserve">                    </w:t>
      </w:r>
      <w:r>
        <w:rPr>
          <w:b w:val="1"/>
        </w:rPr>
        <w:t xml:space="preserve">   </w:t>
      </w:r>
    </w:p>
    <w:p w14:paraId="10000000">
      <w:pPr>
        <w:rPr>
          <w:rFonts w:ascii="Times New Roman" w:hAnsi="Times New Roman"/>
        </w:rPr>
      </w:pPr>
      <w:r>
        <w:t xml:space="preserve">     </w:t>
      </w:r>
      <w:r>
        <w:rPr>
          <w:color w:val="000000"/>
        </w:rPr>
        <w:t xml:space="preserve">       </w:t>
      </w:r>
      <w:r>
        <w:rPr>
          <w:rFonts w:ascii="Times New Roman" w:hAnsi="Times New Roman"/>
          <w:color w:val="000000"/>
        </w:rPr>
        <w:t xml:space="preserve">В целях организации сбора отработанных ртутьсодержащих ламп от населения территории подведомственно </w:t>
      </w:r>
      <w:r>
        <w:rPr>
          <w:rFonts w:ascii="Times New Roman" w:hAnsi="Times New Roman"/>
          <w:color w:val="000000"/>
        </w:rPr>
        <w:t>Курмышскому</w:t>
      </w:r>
      <w:r>
        <w:rPr>
          <w:rFonts w:ascii="Times New Roman" w:hAnsi="Times New Roman"/>
          <w:color w:val="000000"/>
        </w:rPr>
        <w:t xml:space="preserve"> территориальному отделу:</w:t>
      </w:r>
    </w:p>
    <w:p w14:paraId="11000000">
      <w:pPr>
        <w:widowControl w:val="0"/>
        <w:numPr>
          <w:ilvl w:val="0"/>
          <w:numId w:val="1"/>
        </w:numPr>
        <w:tabs>
          <w:tab w:leader="none" w:pos="743" w:val="left"/>
        </w:tabs>
        <w:spacing w:line="322" w:lineRule="exact"/>
        <w:ind w:firstLine="40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Назначить лицом, ответственным за организацию сбора ртутьсодержащих ламп от населения Можарову </w:t>
      </w:r>
      <w:r>
        <w:rPr>
          <w:rFonts w:ascii="Times New Roman" w:hAnsi="Times New Roman"/>
          <w:color w:val="000000"/>
        </w:rPr>
        <w:t xml:space="preserve"> Светлану  Сергеевну.</w:t>
      </w:r>
    </w:p>
    <w:p w14:paraId="12000000">
      <w:pPr>
        <w:widowControl w:val="0"/>
        <w:numPr>
          <w:ilvl w:val="0"/>
          <w:numId w:val="1"/>
        </w:numPr>
        <w:tabs>
          <w:tab w:leader="none" w:pos="743" w:val="left"/>
        </w:tabs>
        <w:spacing w:line="322" w:lineRule="exact"/>
        <w:ind w:firstLine="40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Лицу, ответственному за организацию сбора ртутьсодержащих ламп от населения, организовать ведение журнала учета поступающих отработанных ртутьсодержащих ламп.</w:t>
      </w:r>
    </w:p>
    <w:p w14:paraId="13000000">
      <w:pPr>
        <w:widowControl w:val="0"/>
        <w:numPr>
          <w:ilvl w:val="0"/>
          <w:numId w:val="1"/>
        </w:numPr>
        <w:tabs>
          <w:tab w:leader="none" w:pos="743" w:val="left"/>
        </w:tabs>
        <w:spacing w:line="322" w:lineRule="exact"/>
        <w:ind w:firstLine="40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Определить местом сбора и временного хранения отработанных ртутьсодержащих ламп отдельное помещение (</w:t>
      </w:r>
      <w:r>
        <w:rPr>
          <w:rFonts w:ascii="Times New Roman" w:hAnsi="Times New Roman"/>
          <w:color w:val="000000"/>
        </w:rPr>
        <w:t>сарай</w:t>
      </w:r>
      <w:r>
        <w:rPr>
          <w:rFonts w:ascii="Times New Roman" w:hAnsi="Times New Roman"/>
          <w:color w:val="000000"/>
        </w:rPr>
        <w:t>), расположенное по адресу: Нижегородская область, Пильнинский район с.</w:t>
      </w:r>
      <w:r>
        <w:rPr>
          <w:rFonts w:ascii="Times New Roman" w:hAnsi="Times New Roman"/>
          <w:color w:val="000000"/>
        </w:rPr>
        <w:t xml:space="preserve"> Курмыш  пл. Советская д.30.</w:t>
      </w:r>
    </w:p>
    <w:p w14:paraId="14000000">
      <w:pPr>
        <w:widowControl w:val="0"/>
        <w:numPr>
          <w:ilvl w:val="0"/>
          <w:numId w:val="1"/>
        </w:numPr>
        <w:tabs>
          <w:tab w:leader="none" w:pos="743" w:val="left"/>
        </w:tabs>
        <w:spacing w:line="322" w:lineRule="exact"/>
        <w:ind w:firstLine="40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Утвердить инструкцию по сбору, накоплению, учёту, сдаче и перевозке отработанных ртутьсодержащих ламп. Приложение 1.</w:t>
      </w:r>
    </w:p>
    <w:p w14:paraId="15000000">
      <w:pPr>
        <w:widowControl w:val="0"/>
        <w:numPr>
          <w:ilvl w:val="0"/>
          <w:numId w:val="1"/>
        </w:numPr>
        <w:tabs>
          <w:tab w:leader="none" w:pos="743" w:val="left"/>
        </w:tabs>
        <w:spacing w:line="322" w:lineRule="exact"/>
        <w:ind w:firstLine="40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Контроль над выполнением настоящего приказа оставляю за собой.</w:t>
      </w:r>
    </w:p>
    <w:p w14:paraId="16000000">
      <w:pPr>
        <w:pStyle w:val="Style_1"/>
      </w:pPr>
      <w:r>
        <w:t xml:space="preserve">      </w:t>
      </w:r>
    </w:p>
    <w:p w14:paraId="17000000"/>
    <w:p w14:paraId="18000000"/>
    <w:p w14:paraId="19000000"/>
    <w:p w14:paraId="1A000000">
      <w:pPr>
        <w:widowControl w:val="0"/>
        <w:ind/>
        <w:rPr>
          <w:rFonts w:ascii="Times New Roman" w:hAnsi="Times New Roman"/>
        </w:rPr>
      </w:pPr>
      <w:r>
        <w:rPr>
          <w:rFonts w:ascii="Times New Roman" w:hAnsi="Times New Roman"/>
        </w:rPr>
        <w:t>Начальник Курмышского</w:t>
      </w:r>
    </w:p>
    <w:p w14:paraId="1B000000">
      <w:pPr>
        <w:widowControl w:val="0"/>
        <w:ind/>
        <w:rPr>
          <w:rFonts w:ascii="Times New Roman" w:hAnsi="Times New Roman"/>
        </w:rPr>
      </w:pPr>
      <w:r>
        <w:rPr>
          <w:rFonts w:ascii="Times New Roman" w:hAnsi="Times New Roman"/>
        </w:rPr>
        <w:t>территориального отдела администрации</w:t>
      </w:r>
    </w:p>
    <w:p w14:paraId="1C000000">
      <w:pPr>
        <w:widowControl w:val="0"/>
        <w:ind/>
        <w:rPr>
          <w:rFonts w:ascii="Times New Roman" w:hAnsi="Times New Roman"/>
        </w:rPr>
      </w:pPr>
      <w:r>
        <w:rPr>
          <w:rFonts w:ascii="Times New Roman" w:hAnsi="Times New Roman"/>
        </w:rPr>
        <w:t>Пильнинского муниципального округа</w:t>
      </w:r>
    </w:p>
    <w:p w14:paraId="1D000000">
      <w:pPr>
        <w:widowControl w:val="0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Нижегородской области                                                                            Д.А. Телегин                                                               </w:t>
      </w:r>
      <w:r>
        <w:rPr>
          <w:rFonts w:ascii="Times New Roman" w:hAnsi="Times New Roman"/>
        </w:rPr>
        <w:t xml:space="preserve">                        </w:t>
      </w:r>
      <w:r>
        <w:rPr>
          <w:rFonts w:ascii="Times New Roman" w:hAnsi="Times New Roman"/>
        </w:rPr>
        <w:t xml:space="preserve"> </w:t>
      </w:r>
    </w:p>
    <w:p w14:paraId="1E000000">
      <w:r>
        <w:t>.</w:t>
      </w:r>
    </w:p>
    <w:p w14:paraId="1F000000"/>
    <w:p w14:paraId="20000000">
      <w:r>
        <w:t xml:space="preserve">    </w:t>
      </w:r>
      <w:r>
        <w:t xml:space="preserve">                          </w:t>
      </w:r>
    </w:p>
    <w:p w14:paraId="21000000"/>
    <w:p w14:paraId="22000000"/>
    <w:p w14:paraId="23000000">
      <w:r>
        <w:t xml:space="preserve">              </w:t>
      </w:r>
    </w:p>
    <w:p w14:paraId="24000000">
      <w:r>
        <w:t xml:space="preserve">               </w:t>
      </w:r>
    </w:p>
    <w:p w14:paraId="25000000"/>
    <w:p w14:paraId="26000000">
      <w:pPr>
        <w:rPr>
          <w:b w:val="1"/>
        </w:rPr>
      </w:pPr>
      <w:r>
        <w:t xml:space="preserve">    </w:t>
      </w:r>
      <w:r>
        <w:rPr>
          <w:b w:val="1"/>
        </w:rPr>
        <w:t xml:space="preserve"> </w:t>
      </w:r>
    </w:p>
    <w:p w14:paraId="27000000">
      <w:pPr>
        <w:widowControl w:val="0"/>
        <w:spacing w:line="326" w:lineRule="exact"/>
        <w:ind w:firstLine="0" w:left="6840"/>
        <w:jc w:val="right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Приложение 1 </w:t>
      </w:r>
    </w:p>
    <w:p w14:paraId="28000000">
      <w:pPr>
        <w:widowControl w:val="0"/>
        <w:spacing w:line="326" w:lineRule="exact"/>
        <w:ind w:firstLine="0" w:left="6840"/>
        <w:jc w:val="right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к </w:t>
      </w:r>
      <w:r>
        <w:rPr>
          <w:rFonts w:ascii="Times New Roman" w:hAnsi="Times New Roman"/>
          <w:color w:val="000000"/>
          <w:sz w:val="26"/>
        </w:rPr>
        <w:t>приказу</w:t>
      </w:r>
    </w:p>
    <w:p w14:paraId="29000000">
      <w:pPr>
        <w:widowControl w:val="0"/>
        <w:spacing w:line="326" w:lineRule="exact"/>
        <w:ind w:firstLine="0" w:left="6840"/>
        <w:jc w:val="right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 от </w:t>
      </w:r>
      <w:r>
        <w:rPr>
          <w:rFonts w:ascii="Times New Roman" w:hAnsi="Times New Roman"/>
          <w:color w:val="000000"/>
          <w:sz w:val="26"/>
        </w:rPr>
        <w:t>10.04.2023г</w:t>
      </w:r>
      <w:r>
        <w:rPr>
          <w:rFonts w:ascii="Times New Roman" w:hAnsi="Times New Roman"/>
          <w:color w:val="000000"/>
          <w:sz w:val="26"/>
        </w:rPr>
        <w:t xml:space="preserve"> №</w:t>
      </w:r>
      <w:r>
        <w:rPr>
          <w:rFonts w:ascii="Times New Roman" w:hAnsi="Times New Roman"/>
          <w:color w:val="000000"/>
          <w:sz w:val="26"/>
        </w:rPr>
        <w:t xml:space="preserve"> 04-р</w:t>
      </w:r>
    </w:p>
    <w:p w14:paraId="2A000000">
      <w:pPr>
        <w:widowControl w:val="0"/>
        <w:spacing w:line="326" w:lineRule="exact"/>
        <w:ind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Инструкция</w:t>
      </w:r>
    </w:p>
    <w:p w14:paraId="2B000000">
      <w:pPr>
        <w:widowControl w:val="0"/>
        <w:spacing w:after="293" w:line="326" w:lineRule="exact"/>
        <w:ind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по сбору, хранению, учёту, сдаче и перевозке</w:t>
      </w:r>
      <w:r>
        <w:rPr>
          <w:rFonts w:ascii="Times New Roman" w:hAnsi="Times New Roman"/>
          <w:b w:val="1"/>
          <w:color w:val="000000"/>
        </w:rPr>
        <w:br/>
      </w:r>
      <w:r>
        <w:rPr>
          <w:rFonts w:ascii="Times New Roman" w:hAnsi="Times New Roman"/>
          <w:b w:val="1"/>
          <w:color w:val="000000"/>
        </w:rPr>
        <w:t>отработанных ртутьсодержащих ламп</w:t>
      </w:r>
    </w:p>
    <w:p w14:paraId="2C000000">
      <w:pPr>
        <w:widowControl w:val="0"/>
        <w:spacing w:after="248" w:line="260" w:lineRule="exact"/>
        <w:ind/>
        <w:jc w:val="both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1.Общие положения</w:t>
      </w:r>
    </w:p>
    <w:p w14:paraId="2D000000">
      <w:pPr>
        <w:widowControl w:val="0"/>
        <w:numPr>
          <w:ilvl w:val="0"/>
          <w:numId w:val="2"/>
        </w:numPr>
        <w:tabs>
          <w:tab w:leader="none" w:pos="538" w:val="left"/>
        </w:tabs>
        <w:spacing w:after="240" w:line="322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Отходы I класса опасности (чрезвычайно опасные) - отработанные ртутьсодержащие лампы (далее ОРТЛ) - подлежат сбору и отправке на демеркуризацию.</w:t>
      </w:r>
    </w:p>
    <w:p w14:paraId="2E000000">
      <w:pPr>
        <w:widowControl w:val="0"/>
        <w:numPr>
          <w:ilvl w:val="0"/>
          <w:numId w:val="2"/>
        </w:numPr>
        <w:tabs>
          <w:tab w:leader="none" w:pos="538" w:val="left"/>
        </w:tabs>
        <w:spacing w:after="240" w:line="322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Ртутьсодержащие лампы (РТЛ) - лампы типа ДРЛ, ЛБ, ЛД, 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</w:rPr>
        <w:t xml:space="preserve">18/20 и </w:t>
      </w:r>
      <w:r>
        <w:rPr>
          <w:rFonts w:ascii="Times New Roman" w:hAnsi="Times New Roman"/>
          <w:color w:val="000000"/>
        </w:rPr>
        <w:t>F</w:t>
      </w:r>
      <w:r>
        <w:rPr>
          <w:rFonts w:ascii="Times New Roman" w:hAnsi="Times New Roman"/>
          <w:color w:val="000000"/>
        </w:rPr>
        <w:t>18/</w:t>
      </w:r>
      <w:r>
        <w:rPr>
          <w:rFonts w:ascii="Times New Roman" w:hAnsi="Times New Roman"/>
          <w:color w:val="000000"/>
        </w:rPr>
        <w:t>W</w:t>
      </w:r>
      <w:r>
        <w:rPr>
          <w:rFonts w:ascii="Times New Roman" w:hAnsi="Times New Roman"/>
          <w:color w:val="000000"/>
        </w:rPr>
        <w:t xml:space="preserve">54 </w:t>
      </w:r>
      <w:r>
        <w:rPr>
          <w:rFonts w:ascii="Times New Roman" w:hAnsi="Times New Roman"/>
          <w:color w:val="000000"/>
        </w:rPr>
        <w:t>(не российского производства), и другие типы ламп, используемые для освещения в обслуживаемом жилом фонде и помещениях предприятия.</w:t>
      </w:r>
    </w:p>
    <w:p w14:paraId="2F000000">
      <w:pPr>
        <w:widowControl w:val="0"/>
        <w:spacing w:after="244" w:line="322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Ртутные лампы представляют собой газоразрядные источники света, принцип действия которых заключается в следующем: под воздействием электрического поля в парах ртути, закачанной в герметичную стеклянную трубку, возникает электрический разряд, сопровождающийся ультрафиолетовым излучением. Нанесённый на внутреннюю поверхность люминофор преобразует ультрафиолетовое излучение в видимый свет.</w:t>
      </w:r>
    </w:p>
    <w:p w14:paraId="30000000">
      <w:pPr>
        <w:widowControl w:val="0"/>
        <w:numPr>
          <w:ilvl w:val="0"/>
          <w:numId w:val="2"/>
        </w:numPr>
        <w:tabs>
          <w:tab w:leader="none" w:pos="538" w:val="left"/>
        </w:tabs>
        <w:spacing w:after="286" w:line="317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Отработанные ртутьсодержащие лампы - отработанные или пришедшие в негодность РТЛ.</w:t>
      </w:r>
    </w:p>
    <w:p w14:paraId="31000000">
      <w:pPr>
        <w:widowControl w:val="0"/>
        <w:numPr>
          <w:ilvl w:val="0"/>
          <w:numId w:val="2"/>
        </w:numPr>
        <w:tabs>
          <w:tab w:leader="none" w:pos="538" w:val="left"/>
        </w:tabs>
        <w:spacing w:after="243" w:line="260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Ртуть - вещество ПЕРВОГО класса опасности.</w:t>
      </w:r>
    </w:p>
    <w:p w14:paraId="32000000">
      <w:pPr>
        <w:widowControl w:val="0"/>
        <w:spacing w:after="240" w:line="322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Одна разбитая лампа, содержащая ртуть в количестве 0,1 г. делает непригодным для дыхания воздух в помещении объёмом 5000 м3.</w:t>
      </w:r>
    </w:p>
    <w:p w14:paraId="33000000">
      <w:pPr>
        <w:widowControl w:val="0"/>
        <w:numPr>
          <w:ilvl w:val="0"/>
          <w:numId w:val="2"/>
        </w:numPr>
        <w:tabs>
          <w:tab w:leader="none" w:pos="546" w:val="left"/>
        </w:tabs>
        <w:spacing w:after="289" w:line="322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Ртуть оказывает негативное влияние на нервную систему организма человека, вызывая эмоциональную неустойчивость, повышенную утомляемость, снижение памяти, нарушение сна. Не редко наблюдаются боли в конечностях (ртутные полиневриты). Кроме того, жидкий металл, оказывает токсическое действие на эндокринные железы, на зрительный анализатор, на сердечно - сосудистую систему, органы пищеварения.</w:t>
      </w:r>
    </w:p>
    <w:p w14:paraId="34000000">
      <w:pPr>
        <w:widowControl w:val="0"/>
        <w:numPr>
          <w:ilvl w:val="0"/>
          <w:numId w:val="3"/>
        </w:numPr>
        <w:tabs>
          <w:tab w:leader="none" w:pos="320" w:val="left"/>
        </w:tabs>
        <w:spacing w:after="253" w:line="260" w:lineRule="exact"/>
        <w:ind/>
        <w:jc w:val="both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Условия хранения отработанных ртутьсодержащих ламп.</w:t>
      </w:r>
    </w:p>
    <w:p w14:paraId="35000000">
      <w:pPr>
        <w:widowControl w:val="0"/>
        <w:numPr>
          <w:ilvl w:val="1"/>
          <w:numId w:val="3"/>
        </w:numPr>
        <w:tabs>
          <w:tab w:leader="none" w:pos="538" w:val="left"/>
        </w:tabs>
        <w:spacing w:line="322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Главным условием при замене и сборе ОРТЛ является сохранение герметичности.</w:t>
      </w:r>
    </w:p>
    <w:p w14:paraId="36000000">
      <w:pPr>
        <w:rPr>
          <w:b w:val="1"/>
        </w:rPr>
      </w:pPr>
    </w:p>
    <w:p w14:paraId="37000000">
      <w:pPr>
        <w:widowControl w:val="0"/>
        <w:numPr>
          <w:ilvl w:val="1"/>
          <w:numId w:val="3"/>
        </w:numPr>
        <w:tabs>
          <w:tab w:leader="none" w:pos="547" w:val="left"/>
        </w:tabs>
        <w:spacing w:after="289" w:line="322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Сбор ОРТЛ необходимо производить на месте их образования отдельно от обычного мусора и старого раздельно с учётом метода переработки и обезвреживания.</w:t>
      </w:r>
    </w:p>
    <w:p w14:paraId="38000000">
      <w:pPr>
        <w:widowControl w:val="0"/>
        <w:numPr>
          <w:ilvl w:val="1"/>
          <w:numId w:val="3"/>
        </w:numPr>
        <w:tabs>
          <w:tab w:leader="none" w:pos="547" w:val="left"/>
        </w:tabs>
        <w:spacing w:after="239" w:line="260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процессе сбора лампы разделяются по диаметру и длине.</w:t>
      </w:r>
    </w:p>
    <w:p w14:paraId="39000000">
      <w:pPr>
        <w:widowControl w:val="0"/>
        <w:numPr>
          <w:ilvl w:val="1"/>
          <w:numId w:val="3"/>
        </w:numPr>
        <w:tabs>
          <w:tab w:leader="none" w:pos="547" w:val="left"/>
        </w:tabs>
        <w:spacing w:after="244" w:line="326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Тарой для сбора и хранения ОРТЛ являются целые индивидуальные картонные коробки от ламп типа ЛБ, ЛД, ДРЛ и др.</w:t>
      </w:r>
    </w:p>
    <w:p w14:paraId="3A000000">
      <w:pPr>
        <w:widowControl w:val="0"/>
        <w:numPr>
          <w:ilvl w:val="1"/>
          <w:numId w:val="3"/>
        </w:numPr>
        <w:tabs>
          <w:tab w:leader="none" w:pos="547" w:val="left"/>
        </w:tabs>
        <w:spacing w:after="240" w:line="322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После упаковки ОРТЛ в тару для хранения их следует сложить в отдельные коробки из фанеры или ДСП, специальный контейнер.</w:t>
      </w:r>
    </w:p>
    <w:p w14:paraId="3B000000">
      <w:pPr>
        <w:widowControl w:val="0"/>
        <w:numPr>
          <w:ilvl w:val="1"/>
          <w:numId w:val="3"/>
        </w:numPr>
        <w:tabs>
          <w:tab w:leader="none" w:pos="547" w:val="left"/>
        </w:tabs>
        <w:spacing w:after="289" w:line="322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Для каждого типа лампы должна быть предусмотрена своя отдельная коробка. Каждая коробка должна быть подписана (указывать тип ламп - марку, длину, диаметр, максимальное количество, которое возможно положить в коробку).</w:t>
      </w:r>
    </w:p>
    <w:p w14:paraId="3C000000">
      <w:pPr>
        <w:widowControl w:val="0"/>
        <w:numPr>
          <w:ilvl w:val="1"/>
          <w:numId w:val="3"/>
        </w:numPr>
        <w:tabs>
          <w:tab w:leader="none" w:pos="547" w:val="left"/>
        </w:tabs>
        <w:spacing w:after="253" w:line="260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Лампы в коробку должны укладываться плотно.</w:t>
      </w:r>
    </w:p>
    <w:p w14:paraId="3D000000">
      <w:pPr>
        <w:widowControl w:val="0"/>
        <w:numPr>
          <w:ilvl w:val="1"/>
          <w:numId w:val="3"/>
        </w:numPr>
        <w:tabs>
          <w:tab w:leader="none" w:pos="547" w:val="left"/>
        </w:tabs>
        <w:spacing w:after="240" w:line="322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Помещение, предназначенное для хранения ОРТЛ должно быть просторным (чтоб не стесняло движение человека с вытянутыми руками), иметь возможность проветриваться, так же необходимо наличие приточно - вытяжной вентиляции.</w:t>
      </w:r>
    </w:p>
    <w:p w14:paraId="3E000000">
      <w:pPr>
        <w:widowControl w:val="0"/>
        <w:numPr>
          <w:ilvl w:val="1"/>
          <w:numId w:val="3"/>
        </w:numPr>
        <w:tabs>
          <w:tab w:leader="none" w:pos="547" w:val="left"/>
        </w:tabs>
        <w:spacing w:after="244" w:line="322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Помещение, предназначенное для хранения ОРТЛ, должно быть удалено от бытовых помещений.</w:t>
      </w:r>
    </w:p>
    <w:p w14:paraId="3F000000">
      <w:pPr>
        <w:widowControl w:val="0"/>
        <w:numPr>
          <w:ilvl w:val="1"/>
          <w:numId w:val="3"/>
        </w:numPr>
        <w:tabs>
          <w:tab w:leader="none" w:pos="780" w:val="left"/>
        </w:tabs>
        <w:spacing w:after="236" w:line="317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помещении предназначенное для хранения ОРТЛ пол должен быть сделан из водонепроницаемого, не сорбционного материала, предотвращающего попадание вредных веществ (в данном случае ртути) в окружающую среду.</w:t>
      </w:r>
    </w:p>
    <w:p w14:paraId="40000000">
      <w:pPr>
        <w:widowControl w:val="0"/>
        <w:numPr>
          <w:ilvl w:val="1"/>
          <w:numId w:val="3"/>
        </w:numPr>
        <w:tabs>
          <w:tab w:leader="none" w:pos="780" w:val="left"/>
        </w:tabs>
        <w:spacing w:after="240" w:line="322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Для ликвидации возможной аварийной ситуации, связанной с разрушением большого количества ламп, в целях предотвращения неблагоприятных экологических последствий, в помещении, где хранятся ОРТЛ необходимо наличие емкости с водой, не менее 10 литров, а так же запас реактивов (марганцевого калия).</w:t>
      </w:r>
    </w:p>
    <w:p w14:paraId="41000000">
      <w:pPr>
        <w:widowControl w:val="0"/>
        <w:numPr>
          <w:ilvl w:val="1"/>
          <w:numId w:val="3"/>
        </w:numPr>
        <w:tabs>
          <w:tab w:leader="none" w:pos="780" w:val="left"/>
        </w:tabs>
        <w:spacing w:line="322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 разбитии ОРТЛ контейнер для хранения (место разбития) необходимо обработать 10 % раствором перманганата калия и смыть водой. Осколки собираются щёткой или скребком в металлический контейнер с плотно закрывающейся крышкой, заполненной раствором марганцовокислого калия.</w:t>
      </w:r>
    </w:p>
    <w:p w14:paraId="42000000">
      <w:pPr>
        <w:rPr>
          <w:b w:val="1"/>
        </w:rPr>
      </w:pPr>
    </w:p>
    <w:p w14:paraId="43000000">
      <w:pPr>
        <w:widowControl w:val="0"/>
        <w:numPr>
          <w:ilvl w:val="1"/>
          <w:numId w:val="3"/>
        </w:numPr>
        <w:tabs>
          <w:tab w:leader="none" w:pos="671" w:val="left"/>
        </w:tabs>
        <w:spacing w:after="236" w:line="322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 разбитые лампы составляется акт произвольной формы, в котором указывается тип разбитых ламп, их количество, дата происшествия, место происшествия.</w:t>
      </w:r>
    </w:p>
    <w:p w14:paraId="44000000">
      <w:pPr>
        <w:widowControl w:val="0"/>
        <w:numPr>
          <w:ilvl w:val="1"/>
          <w:numId w:val="3"/>
        </w:numPr>
        <w:tabs>
          <w:tab w:leader="none" w:pos="676" w:val="left"/>
        </w:tabs>
        <w:spacing w:after="293" w:line="326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ЗАПРЕЩАЕТСЯ: Хранить лампы под открытым небом; Хранение в таких местах, где к ним могут иметь доступ дети; Хранение ламп без тары; Хранение ламп в мягких картонных коробках, поваленных друг на друга; Хранение ламп на грунтовой поверхности.</w:t>
      </w:r>
    </w:p>
    <w:p w14:paraId="45000000">
      <w:pPr>
        <w:widowControl w:val="0"/>
        <w:numPr>
          <w:ilvl w:val="0"/>
          <w:numId w:val="3"/>
        </w:numPr>
        <w:tabs>
          <w:tab w:leader="none" w:pos="330" w:val="left"/>
        </w:tabs>
        <w:spacing w:after="257" w:line="260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Учёт отработанных ртутьсодержащих ламп..</w:t>
      </w:r>
    </w:p>
    <w:p w14:paraId="46000000">
      <w:pPr>
        <w:widowControl w:val="0"/>
        <w:numPr>
          <w:ilvl w:val="1"/>
          <w:numId w:val="3"/>
        </w:numPr>
        <w:tabs>
          <w:tab w:leader="none" w:pos="583" w:val="left"/>
        </w:tabs>
        <w:spacing w:after="236" w:line="317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Учёт наличия и движения ОРТЛ организуется на всех предприятиях (организациях, учреждениях) независимо от форм собственности и ведомственной принадлежности.</w:t>
      </w:r>
    </w:p>
    <w:p w14:paraId="47000000">
      <w:pPr>
        <w:widowControl w:val="0"/>
        <w:numPr>
          <w:ilvl w:val="1"/>
          <w:numId w:val="3"/>
        </w:numPr>
        <w:tabs>
          <w:tab w:leader="none" w:pos="583" w:val="left"/>
        </w:tabs>
        <w:spacing w:after="240" w:line="322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Учёт ведётся в специальном журнале, где в обязательном порядке отмечается движение целых ртутьсодержащих ламп и ОРТЛ.</w:t>
      </w:r>
    </w:p>
    <w:p w14:paraId="48000000">
      <w:pPr>
        <w:widowControl w:val="0"/>
        <w:numPr>
          <w:ilvl w:val="1"/>
          <w:numId w:val="3"/>
        </w:numPr>
        <w:tabs>
          <w:tab w:leader="none" w:pos="583" w:val="left"/>
        </w:tabs>
        <w:spacing w:after="244" w:line="322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Страницы журнала должны быть пронумерованы, прошнурованы и скреплены.</w:t>
      </w:r>
    </w:p>
    <w:p w14:paraId="49000000">
      <w:pPr>
        <w:widowControl w:val="0"/>
        <w:numPr>
          <w:ilvl w:val="1"/>
          <w:numId w:val="3"/>
        </w:numPr>
        <w:tabs>
          <w:tab w:leader="none" w:pos="583" w:val="left"/>
        </w:tabs>
        <w:spacing w:line="317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Журнал учёта должен заполняться ответственным лицом. Вносятся</w:t>
      </w:r>
    </w:p>
    <w:p w14:paraId="4A000000">
      <w:pPr>
        <w:widowControl w:val="0"/>
        <w:tabs>
          <w:tab w:leader="none" w:pos="4032" w:val="left"/>
        </w:tabs>
        <w:spacing w:after="236" w:line="317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данные о поступивших целых и отработанных лампах. Обязательно указывается марка ламп, количество, дата приёмки и лицо которое сдаёт лампы.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*</w:t>
      </w:r>
    </w:p>
    <w:p w14:paraId="4B000000">
      <w:pPr>
        <w:widowControl w:val="0"/>
        <w:tabs>
          <w:tab w:leader="none" w:pos="4032" w:val="left"/>
        </w:tabs>
        <w:spacing w:after="236" w:line="317" w:lineRule="exact"/>
        <w:ind/>
        <w:jc w:val="both"/>
        <w:rPr>
          <w:rFonts w:ascii="Times New Roman" w:hAnsi="Times New Roman"/>
          <w:color w:val="000000"/>
        </w:rPr>
      </w:pPr>
    </w:p>
    <w:p w14:paraId="4C000000">
      <w:pPr>
        <w:widowControl w:val="0"/>
        <w:numPr>
          <w:ilvl w:val="0"/>
          <w:numId w:val="3"/>
        </w:numPr>
        <w:tabs>
          <w:tab w:leader="none" w:pos="583" w:val="left"/>
        </w:tabs>
        <w:spacing w:after="252" w:line="322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Порядок сдачи, транспортировки и перевозки отработанных ртутьсодержащих ламп на утилизирующие предприятия</w:t>
      </w:r>
    </w:p>
    <w:p w14:paraId="4D000000">
      <w:pPr>
        <w:widowControl w:val="0"/>
        <w:numPr>
          <w:ilvl w:val="1"/>
          <w:numId w:val="3"/>
        </w:numPr>
        <w:tabs>
          <w:tab w:leader="none" w:pos="583" w:val="left"/>
        </w:tabs>
        <w:spacing w:after="225" w:line="307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ОРТЛ сдаются на утилизацию один раз за отчётный период, но не реже 1 раза в год.</w:t>
      </w:r>
    </w:p>
    <w:p w14:paraId="4E000000">
      <w:pPr>
        <w:widowControl w:val="0"/>
        <w:numPr>
          <w:ilvl w:val="1"/>
          <w:numId w:val="3"/>
        </w:numPr>
        <w:tabs>
          <w:tab w:leader="none" w:pos="583" w:val="left"/>
        </w:tabs>
        <w:spacing w:after="248" w:line="326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Лампы принимаются только после предоставления данных по движению ОРСЛ и оплаты выставленного счёта.</w:t>
      </w:r>
    </w:p>
    <w:p w14:paraId="4F000000">
      <w:pPr>
        <w:widowControl w:val="0"/>
        <w:spacing w:after="236" w:line="317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4.3.Отработанные лампы принимаются сухими, каждая лампа в отдельной таре. Исключается их битьё и выпадение при погрузочных работах.</w:t>
      </w:r>
    </w:p>
    <w:p w14:paraId="50000000">
      <w:pPr>
        <w:widowControl w:val="0"/>
        <w:numPr>
          <w:ilvl w:val="0"/>
          <w:numId w:val="4"/>
        </w:numPr>
        <w:tabs>
          <w:tab w:leader="none" w:pos="583" w:val="left"/>
        </w:tabs>
        <w:spacing w:after="240" w:line="322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Перевозкой ОРТЛ с территории организации до места утилизации осуществляет специализированная организация и несёт полную ответственность за все, что может произойти при их перевозке</w:t>
      </w:r>
    </w:p>
    <w:p w14:paraId="51000000">
      <w:pPr>
        <w:widowControl w:val="0"/>
        <w:spacing w:line="322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4.4 Настоящая инструкция подлежит изучению всеми лицами, контактирующими в силу должностных обязанностей с изделиями, содержащими ртуть и другие вещества этого класса опасности.</w:t>
      </w:r>
    </w:p>
    <w:p w14:paraId="52000000">
      <w:pPr>
        <w:rPr>
          <w:b w:val="1"/>
        </w:rPr>
      </w:pPr>
    </w:p>
    <w:sectPr>
      <w:pgSz w:h="16837" w:w="11905"/>
      <w:pgMar w:bottom="1134" w:footer="720" w:gutter="0" w:header="720" w:left="1247" w:right="1247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lvl w:ilvl="0">
      <w:start w:val="1"/>
      <w:numFmt w:val="decimal"/>
      <w:lvlText w:val="1.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lvl w:ilvl="0">
      <w:start w:val="2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lvl w:ilvl="0">
      <w:start w:val="4"/>
      <w:numFmt w:val="decimal"/>
      <w:lvlText w:val="4.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lvl w:ilvl="0">
      <w:start w:val="1"/>
      <w:numFmt w:val="decimal"/>
      <w:pStyle w:val="Style_71"/>
      <w:lvlJc w:val="left"/>
      <w:pPr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141"/>
      <w:lvlJc w:val="left"/>
      <w:pPr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25"/>
      <w:lvlJc w:val="left"/>
      <w:pPr>
        <w:tabs>
          <w:tab w:leader="none" w:pos="0" w:val="left"/>
        </w:tabs>
        <w:ind w:firstLine="0" w:left="0"/>
      </w:pPr>
    </w:lvl>
    <w:lvl w:ilvl="3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4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Jc w:val="left"/>
      <w:pPr>
        <w:tabs>
          <w:tab w:leader="none" w:pos="0" w:val="left"/>
        </w:tabs>
        <w:ind w:firstLine="0" w:left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Arial" w:hAnsi="Arial"/>
      <w:sz w:val="24"/>
    </w:rPr>
  </w:style>
  <w:style w:default="1" w:styleId="Style_2_ch" w:type="character">
    <w:name w:val="Normal"/>
    <w:link w:val="Style_2"/>
    <w:rPr>
      <w:rFonts w:ascii="Arial" w:hAnsi="Arial"/>
      <w:sz w:val="24"/>
    </w:rPr>
  </w:style>
  <w:style w:styleId="Style_3" w:type="paragraph">
    <w:name w:val="WW-Absatz-Standardschriftart11111111"/>
    <w:link w:val="Style_3_ch"/>
  </w:style>
  <w:style w:styleId="Style_3_ch" w:type="character">
    <w:name w:val="WW-Absatz-Standardschriftart11111111"/>
    <w:link w:val="Style_3"/>
  </w:style>
  <w:style w:styleId="Style_4" w:type="paragraph">
    <w:name w:val="WW-Absatz-Standardschriftart1111111111111111111111111111111111111111111111111111111111111111111111111111111111111"/>
    <w:link w:val="Style_4_ch"/>
  </w:style>
  <w:style w:styleId="Style_4_ch" w:type="character">
    <w:name w:val="WW-Absatz-Standardschriftart1111111111111111111111111111111111111111111111111111111111111111111111111111111111111"/>
    <w:link w:val="Style_4"/>
  </w:style>
  <w:style w:styleId="Style_5" w:type="paragraph">
    <w:name w:val="Символ нумерации"/>
    <w:link w:val="Style_5_ch"/>
  </w:style>
  <w:style w:styleId="Style_5_ch" w:type="character">
    <w:name w:val="Символ нумерации"/>
    <w:link w:val="Style_5"/>
  </w:style>
  <w:style w:styleId="Style_6" w:type="paragraph">
    <w:name w:val="toc 2"/>
    <w:next w:val="Style_2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WW-Absatz-Standardschriftart1111111111111111111111111111111111111111111111111111111111111111111111111111111111111111111111111"/>
    <w:link w:val="Style_7_ch"/>
  </w:style>
  <w:style w:styleId="Style_7_ch" w:type="character">
    <w:name w:val="WW-Absatz-Standardschriftart1111111111111111111111111111111111111111111111111111111111111111111111111111111111111111111111111"/>
    <w:link w:val="Style_7"/>
  </w:style>
  <w:style w:styleId="Style_8" w:type="paragraph">
    <w:name w:val="WW-Absatz-Standardschriftart111111111111111111111"/>
    <w:link w:val="Style_8_ch"/>
  </w:style>
  <w:style w:styleId="Style_8_ch" w:type="character">
    <w:name w:val="WW-Absatz-Standardschriftart111111111111111111111"/>
    <w:link w:val="Style_8"/>
  </w:style>
  <w:style w:styleId="Style_9" w:type="paragraph">
    <w:name w:val="WW-Absatz-Standardschriftart111111111111111111111111111111"/>
    <w:link w:val="Style_9_ch"/>
  </w:style>
  <w:style w:styleId="Style_9_ch" w:type="character">
    <w:name w:val="WW-Absatz-Standardschriftart111111111111111111111111111111"/>
    <w:link w:val="Style_9"/>
  </w:style>
  <w:style w:styleId="Style_10" w:type="paragraph">
    <w:name w:val="WW8Num7z0"/>
    <w:link w:val="Style_10_ch"/>
    <w:rPr>
      <w:rFonts w:ascii="Times New Roman" w:hAnsi="Times New Roman"/>
    </w:rPr>
  </w:style>
  <w:style w:styleId="Style_10_ch" w:type="character">
    <w:name w:val="WW8Num7z0"/>
    <w:link w:val="Style_10"/>
    <w:rPr>
      <w:rFonts w:ascii="Times New Roman" w:hAnsi="Times New Roman"/>
    </w:rPr>
  </w:style>
  <w:style w:styleId="Style_11" w:type="paragraph">
    <w:name w:val="Balloon Text"/>
    <w:basedOn w:val="Style_2"/>
    <w:link w:val="Style_11_ch"/>
    <w:rPr>
      <w:rFonts w:ascii="Tahoma" w:hAnsi="Tahoma"/>
      <w:sz w:val="16"/>
    </w:rPr>
  </w:style>
  <w:style w:styleId="Style_11_ch" w:type="character">
    <w:name w:val="Balloon Text"/>
    <w:basedOn w:val="Style_2_ch"/>
    <w:link w:val="Style_11"/>
    <w:rPr>
      <w:rFonts w:ascii="Tahoma" w:hAnsi="Tahoma"/>
      <w:sz w:val="16"/>
    </w:rPr>
  </w:style>
  <w:style w:styleId="Style_12" w:type="paragraph">
    <w:name w:val="WW-Absatz-Standardschriftart1111111111111111111111111111111111"/>
    <w:link w:val="Style_12_ch"/>
  </w:style>
  <w:style w:styleId="Style_12_ch" w:type="character">
    <w:name w:val="WW-Absatz-Standardschriftart1111111111111111111111111111111111"/>
    <w:link w:val="Style_12"/>
  </w:style>
  <w:style w:styleId="Style_13" w:type="paragraph">
    <w:name w:val="WW-Absatz-Standardschriftart111"/>
    <w:link w:val="Style_13_ch"/>
  </w:style>
  <w:style w:styleId="Style_13_ch" w:type="character">
    <w:name w:val="WW-Absatz-Standardschriftart111"/>
    <w:link w:val="Style_13"/>
  </w:style>
  <w:style w:styleId="Style_14" w:type="paragraph">
    <w:name w:val="toc 4"/>
    <w:next w:val="Style_2"/>
    <w:link w:val="Style_14_ch"/>
    <w:uiPriority w:val="39"/>
    <w:pPr>
      <w:ind w:firstLine="0" w:left="600"/>
    </w:pPr>
  </w:style>
  <w:style w:styleId="Style_14_ch" w:type="character">
    <w:name w:val="toc 4"/>
    <w:link w:val="Style_14"/>
  </w:style>
  <w:style w:styleId="Style_15" w:type="paragraph">
    <w:name w:val="WW-Absatz-Standardschriftart111111111111"/>
    <w:link w:val="Style_15_ch"/>
  </w:style>
  <w:style w:styleId="Style_15_ch" w:type="character">
    <w:name w:val="WW-Absatz-Standardschriftart111111111111"/>
    <w:link w:val="Style_15"/>
  </w:style>
  <w:style w:styleId="Style_16" w:type="paragraph">
    <w:name w:val="WW-Absatz-Standardschriftart111111111111111111111111111111111111111111111111111111111111111111111"/>
    <w:link w:val="Style_16_ch"/>
  </w:style>
  <w:style w:styleId="Style_16_ch" w:type="character">
    <w:name w:val="WW-Absatz-Standardschriftart111111111111111111111111111111111111111111111111111111111111111111111"/>
    <w:link w:val="Style_16"/>
  </w:style>
  <w:style w:styleId="Style_17" w:type="paragraph">
    <w:name w:val="Absatz-Standardschriftart"/>
    <w:link w:val="Style_17_ch"/>
  </w:style>
  <w:style w:styleId="Style_17_ch" w:type="character">
    <w:name w:val="Absatz-Standardschriftart"/>
    <w:link w:val="Style_17"/>
  </w:style>
  <w:style w:styleId="Style_18" w:type="paragraph">
    <w:name w:val="WW-Absatz-Standardschriftart1111111111111111111111111111111111111111111111111111111111111111111111"/>
    <w:link w:val="Style_18_ch"/>
  </w:style>
  <w:style w:styleId="Style_18_ch" w:type="character">
    <w:name w:val="WW-Absatz-Standardschriftart1111111111111111111111111111111111111111111111111111111111111111111111"/>
    <w:link w:val="Style_18"/>
  </w:style>
  <w:style w:styleId="Style_19" w:type="paragraph">
    <w:name w:val="Основной текст 31"/>
    <w:basedOn w:val="Style_2"/>
    <w:link w:val="Style_19_ch"/>
    <w:pPr>
      <w:tabs>
        <w:tab w:leader="none" w:pos="930" w:val="left"/>
      </w:tabs>
      <w:ind/>
      <w:jc w:val="both"/>
    </w:pPr>
  </w:style>
  <w:style w:styleId="Style_19_ch" w:type="character">
    <w:name w:val="Основной текст 31"/>
    <w:basedOn w:val="Style_2_ch"/>
    <w:link w:val="Style_19"/>
  </w:style>
  <w:style w:styleId="Style_20" w:type="paragraph">
    <w:name w:val="toc 6"/>
    <w:next w:val="Style_2"/>
    <w:link w:val="Style_20_ch"/>
    <w:uiPriority w:val="39"/>
    <w:pPr>
      <w:ind w:firstLine="0" w:left="1000"/>
    </w:pPr>
  </w:style>
  <w:style w:styleId="Style_20_ch" w:type="character">
    <w:name w:val="toc 6"/>
    <w:link w:val="Style_20"/>
  </w:style>
  <w:style w:styleId="Style_21" w:type="paragraph">
    <w:name w:val="toc 7"/>
    <w:next w:val="Style_2"/>
    <w:link w:val="Style_21_ch"/>
    <w:uiPriority w:val="39"/>
    <w:pPr>
      <w:ind w:firstLine="0" w:left="1200"/>
    </w:pPr>
  </w:style>
  <w:style w:styleId="Style_21_ch" w:type="character">
    <w:name w:val="toc 7"/>
    <w:link w:val="Style_21"/>
  </w:style>
  <w:style w:styleId="Style_22" w:type="paragraph">
    <w:name w:val="WW-Absatz-Standardschriftart1111111111111111111111111111111111111111111111111111111111111111111111111111111111111111111111111111"/>
    <w:link w:val="Style_22_ch"/>
  </w:style>
  <w:style w:styleId="Style_22_ch" w:type="character">
    <w:name w:val="WW-Absatz-Standardschriftart1111111111111111111111111111111111111111111111111111111111111111111111111111111111111111111111111111"/>
    <w:link w:val="Style_22"/>
  </w:style>
  <w:style w:styleId="Style_23" w:type="paragraph">
    <w:name w:val="WW-Absatz-Standardschriftart1111"/>
    <w:link w:val="Style_23_ch"/>
  </w:style>
  <w:style w:styleId="Style_23_ch" w:type="character">
    <w:name w:val="WW-Absatz-Standardschriftart1111"/>
    <w:link w:val="Style_23"/>
  </w:style>
  <w:style w:styleId="Style_24" w:type="paragraph">
    <w:name w:val="WW-Absatz-Standardschriftart11111111111111111111111111111111111111"/>
    <w:link w:val="Style_24_ch"/>
  </w:style>
  <w:style w:styleId="Style_24_ch" w:type="character">
    <w:name w:val="WW-Absatz-Standardschriftart11111111111111111111111111111111111111"/>
    <w:link w:val="Style_24"/>
  </w:style>
  <w:style w:styleId="Style_25" w:type="paragraph">
    <w:name w:val="heading 3"/>
    <w:basedOn w:val="Style_2"/>
    <w:next w:val="Style_2"/>
    <w:link w:val="Style_25_ch"/>
    <w:uiPriority w:val="9"/>
    <w:qFormat/>
    <w:pPr>
      <w:keepNext w:val="1"/>
      <w:numPr>
        <w:ilvl w:val="2"/>
        <w:numId w:val="5"/>
      </w:numPr>
      <w:ind w:firstLine="0" w:left="720" w:right="0"/>
      <w:outlineLvl w:val="2"/>
    </w:pPr>
    <w:rPr>
      <w:sz w:val="28"/>
    </w:rPr>
  </w:style>
  <w:style w:styleId="Style_25_ch" w:type="character">
    <w:name w:val="heading 3"/>
    <w:basedOn w:val="Style_2_ch"/>
    <w:link w:val="Style_25"/>
    <w:rPr>
      <w:sz w:val="28"/>
    </w:rPr>
  </w:style>
  <w:style w:styleId="Style_26" w:type="paragraph">
    <w:name w:val="WW-Absatz-Standardschriftart1111111111111111111111111111111111111111111111111111111111111111111111111111111111111111111"/>
    <w:link w:val="Style_26_ch"/>
  </w:style>
  <w:style w:styleId="Style_26_ch" w:type="character">
    <w:name w:val="WW-Absatz-Standardschriftart1111111111111111111111111111111111111111111111111111111111111111111111111111111111111111111"/>
    <w:link w:val="Style_26"/>
  </w:style>
  <w:style w:styleId="Style_27" w:type="paragraph">
    <w:name w:val="WW-Absatz-Standardschriftart111111111111111111111111111111111111111111111111111111111111111111111111111111111111111111111"/>
    <w:link w:val="Style_27_ch"/>
  </w:style>
  <w:style w:styleId="Style_27_ch" w:type="character">
    <w:name w:val="WW-Absatz-Standardschriftart111111111111111111111111111111111111111111111111111111111111111111111111111111111111111111111"/>
    <w:link w:val="Style_27"/>
  </w:style>
  <w:style w:styleId="Style_28" w:type="paragraph">
    <w:name w:val="Основной текст (2)"/>
    <w:basedOn w:val="Style_2"/>
    <w:link w:val="Style_28_ch"/>
    <w:pPr>
      <w:widowControl w:val="0"/>
      <w:spacing w:after="240" w:line="307" w:lineRule="exact"/>
      <w:ind/>
      <w:jc w:val="center"/>
    </w:pPr>
    <w:rPr>
      <w:rFonts w:ascii="Times New Roman" w:hAnsi="Times New Roman"/>
      <w:sz w:val="26"/>
    </w:rPr>
  </w:style>
  <w:style w:styleId="Style_28_ch" w:type="character">
    <w:name w:val="Основной текст (2)"/>
    <w:basedOn w:val="Style_2_ch"/>
    <w:link w:val="Style_28"/>
    <w:rPr>
      <w:rFonts w:ascii="Times New Roman" w:hAnsi="Times New Roman"/>
      <w:sz w:val="26"/>
    </w:rPr>
  </w:style>
  <w:style w:styleId="Style_29" w:type="paragraph">
    <w:name w:val="WW-Absatz-Standardschriftart11111111111111111111111111111111111111111111111111111111111111111111111111111111111111111111111111111"/>
    <w:link w:val="Style_29_ch"/>
  </w:style>
  <w:style w:styleId="Style_29_ch" w:type="character">
    <w:name w:val="WW-Absatz-Standardschriftart11111111111111111111111111111111111111111111111111111111111111111111111111111111111111111111111111111"/>
    <w:link w:val="Style_29"/>
  </w:style>
  <w:style w:styleId="Style_30" w:type="paragraph">
    <w:name w:val="Название1"/>
    <w:basedOn w:val="Style_2"/>
    <w:link w:val="Style_30_ch"/>
    <w:pPr>
      <w:spacing w:after="120" w:before="120"/>
      <w:ind/>
    </w:pPr>
    <w:rPr>
      <w:i w:val="1"/>
      <w:sz w:val="24"/>
    </w:rPr>
  </w:style>
  <w:style w:styleId="Style_30_ch" w:type="character">
    <w:name w:val="Название1"/>
    <w:basedOn w:val="Style_2_ch"/>
    <w:link w:val="Style_30"/>
    <w:rPr>
      <w:i w:val="1"/>
      <w:sz w:val="24"/>
    </w:rPr>
  </w:style>
  <w:style w:styleId="Style_31" w:type="paragraph">
    <w:name w:val="WW-Absatz-Standardschriftart111111111111111111111111111111111111111111111111"/>
    <w:link w:val="Style_31_ch"/>
  </w:style>
  <w:style w:styleId="Style_31_ch" w:type="character">
    <w:name w:val="WW-Absatz-Standardschriftart111111111111111111111111111111111111111111111111"/>
    <w:link w:val="Style_31"/>
  </w:style>
  <w:style w:styleId="Style_32" w:type="paragraph">
    <w:name w:val="WW-Absatz-Standardschriftart111111111111111111"/>
    <w:link w:val="Style_32_ch"/>
  </w:style>
  <w:style w:styleId="Style_32_ch" w:type="character">
    <w:name w:val="WW-Absatz-Standardschriftart111111111111111111"/>
    <w:link w:val="Style_32"/>
  </w:style>
  <w:style w:styleId="Style_33" w:type="paragraph">
    <w:name w:val="WW-Absatz-Standardschriftart111111111111111111111111111111111111111111111111111111"/>
    <w:link w:val="Style_33_ch"/>
  </w:style>
  <w:style w:styleId="Style_33_ch" w:type="character">
    <w:name w:val="WW-Absatz-Standardschriftart111111111111111111111111111111111111111111111111111111"/>
    <w:link w:val="Style_33"/>
  </w:style>
  <w:style w:styleId="Style_34" w:type="paragraph">
    <w:name w:val="WW-Absatz-Standardschriftart111111111111111111111111111111111111111111111"/>
    <w:link w:val="Style_34_ch"/>
  </w:style>
  <w:style w:styleId="Style_34_ch" w:type="character">
    <w:name w:val="WW-Absatz-Standardschriftart111111111111111111111111111111111111111111111"/>
    <w:link w:val="Style_34"/>
  </w:style>
  <w:style w:styleId="Style_35" w:type="paragraph">
    <w:name w:val="WW-Absatz-Standardschriftart1111111111111111111111111111111111111111111"/>
    <w:link w:val="Style_35_ch"/>
  </w:style>
  <w:style w:styleId="Style_35_ch" w:type="character">
    <w:name w:val="WW-Absatz-Standardschriftart1111111111111111111111111111111111111111111"/>
    <w:link w:val="Style_35"/>
  </w:style>
  <w:style w:styleId="Style_36" w:type="paragraph">
    <w:name w:val="WW-Absatz-Standardschriftart111111111111111111111111111111111111"/>
    <w:link w:val="Style_36_ch"/>
  </w:style>
  <w:style w:styleId="Style_36_ch" w:type="character">
    <w:name w:val="WW-Absatz-Standardschriftart111111111111111111111111111111111111"/>
    <w:link w:val="Style_36"/>
  </w:style>
  <w:style w:styleId="Style_37" w:type="paragraph">
    <w:name w:val="WW-Absatz-Standardschriftart1111111111111111111111111111111111111111111111111111111111111111111111111111111111111111111111111111111"/>
    <w:link w:val="Style_37_ch"/>
  </w:style>
  <w:style w:styleId="Style_37_ch" w:type="character">
    <w:name w:val="WW-Absatz-Standardschriftart1111111111111111111111111111111111111111111111111111111111111111111111111111111111111111111111111111111"/>
    <w:link w:val="Style_37"/>
  </w:style>
  <w:style w:styleId="Style_38" w:type="paragraph">
    <w:name w:val="WW-Absatz-Standardschriftart"/>
    <w:link w:val="Style_38_ch"/>
  </w:style>
  <w:style w:styleId="Style_38_ch" w:type="character">
    <w:name w:val="WW-Absatz-Standardschriftart"/>
    <w:link w:val="Style_38"/>
  </w:style>
  <w:style w:styleId="Style_39" w:type="paragraph">
    <w:name w:val="WW-Absatz-Standardschriftart11111111111111111111111"/>
    <w:link w:val="Style_39_ch"/>
  </w:style>
  <w:style w:styleId="Style_39_ch" w:type="character">
    <w:name w:val="WW-Absatz-Standardschriftart11111111111111111111111"/>
    <w:link w:val="Style_39"/>
  </w:style>
  <w:style w:styleId="Style_40" w:type="paragraph">
    <w:name w:val="WW-Absatz-Standardschriftart11111111111111111111111111111111111111111111111111111111111111111111111111111111111111"/>
    <w:link w:val="Style_40_ch"/>
  </w:style>
  <w:style w:styleId="Style_40_ch" w:type="character">
    <w:name w:val="WW-Absatz-Standardschriftart11111111111111111111111111111111111111111111111111111111111111111111111111111111111111"/>
    <w:link w:val="Style_40"/>
  </w:style>
  <w:style w:styleId="Style_41" w:type="paragraph">
    <w:name w:val="WW-Absatz-Standardschriftart1111111111111111111111111111111111111111"/>
    <w:link w:val="Style_41_ch"/>
  </w:style>
  <w:style w:styleId="Style_41_ch" w:type="character">
    <w:name w:val="WW-Absatz-Standardschriftart1111111111111111111111111111111111111111"/>
    <w:link w:val="Style_41"/>
  </w:style>
  <w:style w:styleId="Style_42" w:type="paragraph">
    <w:name w:val="WW-Absatz-Standardschriftart11111111111111111111111111111111111111111111111111111111111111111111111111111111111111111"/>
    <w:link w:val="Style_42_ch"/>
  </w:style>
  <w:style w:styleId="Style_42_ch" w:type="character">
    <w:name w:val="WW-Absatz-Standardschriftart11111111111111111111111111111111111111111111111111111111111111111111111111111111111111111"/>
    <w:link w:val="Style_42"/>
  </w:style>
  <w:style w:styleId="Style_43" w:type="paragraph">
    <w:name w:val="WW-Absatz-Standardschriftart111111111111111111111111111111111111111111111111111111111111111111111111111111111"/>
    <w:link w:val="Style_43_ch"/>
  </w:style>
  <w:style w:styleId="Style_43_ch" w:type="character">
    <w:name w:val="WW-Absatz-Standardschriftart111111111111111111111111111111111111111111111111111111111111111111111111111111111"/>
    <w:link w:val="Style_43"/>
  </w:style>
  <w:style w:styleId="Style_44" w:type="paragraph">
    <w:name w:val="Body Text Indent"/>
    <w:basedOn w:val="Style_2"/>
    <w:link w:val="Style_44_ch"/>
    <w:pPr>
      <w:ind w:firstLine="720" w:left="0" w:right="0"/>
      <w:jc w:val="center"/>
    </w:pPr>
    <w:rPr>
      <w:rFonts w:ascii="Times New Roman" w:hAnsi="Times New Roman"/>
      <w:sz w:val="22"/>
    </w:rPr>
  </w:style>
  <w:style w:styleId="Style_44_ch" w:type="character">
    <w:name w:val="Body Text Indent"/>
    <w:basedOn w:val="Style_2_ch"/>
    <w:link w:val="Style_44"/>
    <w:rPr>
      <w:rFonts w:ascii="Times New Roman" w:hAnsi="Times New Roman"/>
      <w:sz w:val="22"/>
    </w:rPr>
  </w:style>
  <w:style w:styleId="Style_45" w:type="paragraph">
    <w:name w:val="WW-Absatz-Standardschriftart111111111111111111111111111111111111111111111111111"/>
    <w:link w:val="Style_45_ch"/>
  </w:style>
  <w:style w:styleId="Style_45_ch" w:type="character">
    <w:name w:val="WW-Absatz-Standardschriftart111111111111111111111111111111111111111111111111111"/>
    <w:link w:val="Style_45"/>
  </w:style>
  <w:style w:styleId="Style_46" w:type="paragraph">
    <w:name w:val="WW-Absatz-Standardschriftart11111111111111111111111111111111111111111111111"/>
    <w:link w:val="Style_46_ch"/>
  </w:style>
  <w:style w:styleId="Style_46_ch" w:type="character">
    <w:name w:val="WW-Absatz-Standardschriftart11111111111111111111111111111111111111111111111"/>
    <w:link w:val="Style_46"/>
  </w:style>
  <w:style w:styleId="Style_47" w:type="paragraph">
    <w:name w:val="List"/>
    <w:basedOn w:val="Style_48"/>
    <w:link w:val="Style_47_ch"/>
  </w:style>
  <w:style w:styleId="Style_47_ch" w:type="character">
    <w:name w:val="List"/>
    <w:basedOn w:val="Style_48_ch"/>
    <w:link w:val="Style_47"/>
  </w:style>
  <w:style w:styleId="Style_49" w:type="paragraph">
    <w:name w:val="WW-Absatz-Standardschriftart111111111111111111111111111111111111111111111111111111111111111111111111111111111111111"/>
    <w:link w:val="Style_49_ch"/>
  </w:style>
  <w:style w:styleId="Style_49_ch" w:type="character">
    <w:name w:val="WW-Absatz-Standardschriftart111111111111111111111111111111111111111111111111111111111111111111111111111111111111111"/>
    <w:link w:val="Style_49"/>
  </w:style>
  <w:style w:styleId="Style_50" w:type="paragraph">
    <w:name w:val="WW-Absatz-Standardschriftart111111111111111111111111111111111111111111111111111111111111111111"/>
    <w:link w:val="Style_50_ch"/>
  </w:style>
  <w:style w:styleId="Style_50_ch" w:type="character">
    <w:name w:val="WW-Absatz-Standardschriftart111111111111111111111111111111111111111111111111111111111111111111"/>
    <w:link w:val="Style_50"/>
  </w:style>
  <w:style w:styleId="Style_51" w:type="paragraph">
    <w:name w:val="WW-Absatz-Standardschriftart1"/>
    <w:link w:val="Style_51_ch"/>
  </w:style>
  <w:style w:styleId="Style_51_ch" w:type="character">
    <w:name w:val="WW-Absatz-Standardschriftart1"/>
    <w:link w:val="Style_51"/>
  </w:style>
  <w:style w:styleId="Style_52" w:type="paragraph">
    <w:name w:val="toc 3"/>
    <w:next w:val="Style_2"/>
    <w:link w:val="Style_52_ch"/>
    <w:uiPriority w:val="39"/>
    <w:pPr>
      <w:ind w:firstLine="0" w:left="400"/>
    </w:pPr>
  </w:style>
  <w:style w:styleId="Style_52_ch" w:type="character">
    <w:name w:val="toc 3"/>
    <w:link w:val="Style_52"/>
  </w:style>
  <w:style w:styleId="Style_53" w:type="paragraph">
    <w:name w:val="Указатель1"/>
    <w:basedOn w:val="Style_2"/>
    <w:link w:val="Style_53_ch"/>
  </w:style>
  <w:style w:styleId="Style_53_ch" w:type="character">
    <w:name w:val="Указатель1"/>
    <w:basedOn w:val="Style_2_ch"/>
    <w:link w:val="Style_53"/>
  </w:style>
  <w:style w:styleId="Style_54" w:type="paragraph">
    <w:name w:val="WW-Absatz-Standardschriftart1111111111111111111111111111111111111111111111111111111"/>
    <w:link w:val="Style_54_ch"/>
  </w:style>
  <w:style w:styleId="Style_54_ch" w:type="character">
    <w:name w:val="WW-Absatz-Standardschriftart1111111111111111111111111111111111111111111111111111111"/>
    <w:link w:val="Style_54"/>
  </w:style>
  <w:style w:styleId="Style_55" w:type="paragraph">
    <w:name w:val="WW-Absatz-Standardschriftart111111111111111111111111111111111111111111111111111111111111111111111111111111111111"/>
    <w:link w:val="Style_55_ch"/>
  </w:style>
  <w:style w:styleId="Style_55_ch" w:type="character">
    <w:name w:val="WW-Absatz-Standardschriftart111111111111111111111111111111111111111111111111111111111111111111111111111111111111"/>
    <w:link w:val="Style_55"/>
  </w:style>
  <w:style w:styleId="Style_56" w:type="paragraph">
    <w:name w:val="WW-Absatz-Standardschriftart1111111111111111111111111111111111111111111111111111111111111111"/>
    <w:link w:val="Style_56_ch"/>
  </w:style>
  <w:style w:styleId="Style_56_ch" w:type="character">
    <w:name w:val="WW-Absatz-Standardschriftart1111111111111111111111111111111111111111111111111111111111111111"/>
    <w:link w:val="Style_56"/>
  </w:style>
  <w:style w:styleId="Style_57" w:type="paragraph">
    <w:name w:val="WW-Absatz-Standardschriftart11111111111111111111111111111"/>
    <w:link w:val="Style_57_ch"/>
  </w:style>
  <w:style w:styleId="Style_57_ch" w:type="character">
    <w:name w:val="WW-Absatz-Standardschriftart11111111111111111111111111111"/>
    <w:link w:val="Style_57"/>
  </w:style>
  <w:style w:styleId="Style_58" w:type="paragraph">
    <w:name w:val="WW-Absatz-Standardschriftart11111111111111111111111111111111111111111111111111111111111111111111111111"/>
    <w:link w:val="Style_58_ch"/>
  </w:style>
  <w:style w:styleId="Style_58_ch" w:type="character">
    <w:name w:val="WW-Absatz-Standardschriftart11111111111111111111111111111111111111111111111111111111111111111111111111"/>
    <w:link w:val="Style_58"/>
  </w:style>
  <w:style w:styleId="Style_59" w:type="paragraph">
    <w:name w:val="WW-Absatz-Standardschriftart111111111111111111111111111111111111111111111111111111111111111111111111111"/>
    <w:link w:val="Style_59_ch"/>
  </w:style>
  <w:style w:styleId="Style_59_ch" w:type="character">
    <w:name w:val="WW-Absatz-Standardschriftart111111111111111111111111111111111111111111111111111111111111111111111111111"/>
    <w:link w:val="Style_59"/>
  </w:style>
  <w:style w:styleId="Style_60" w:type="paragraph">
    <w:name w:val="WW-Absatz-Standardschriftart11111111111111111111111111111111111111111111111111111111111111111111111111111"/>
    <w:link w:val="Style_60_ch"/>
  </w:style>
  <w:style w:styleId="Style_60_ch" w:type="character">
    <w:name w:val="WW-Absatz-Standardschriftart11111111111111111111111111111111111111111111111111111111111111111111111111111"/>
    <w:link w:val="Style_60"/>
  </w:style>
  <w:style w:styleId="Style_61" w:type="paragraph">
    <w:name w:val="WW-Absatz-Standardschriftart11111111111111111111111111111111111111111111111111111111111111111111111"/>
    <w:link w:val="Style_61_ch"/>
  </w:style>
  <w:style w:styleId="Style_61_ch" w:type="character">
    <w:name w:val="WW-Absatz-Standardschriftart11111111111111111111111111111111111111111111111111111111111111111111111"/>
    <w:link w:val="Style_61"/>
  </w:style>
  <w:style w:styleId="Style_62" w:type="paragraph">
    <w:name w:val="WW-Absatz-Standardschriftart11111111111"/>
    <w:link w:val="Style_62_ch"/>
  </w:style>
  <w:style w:styleId="Style_62_ch" w:type="character">
    <w:name w:val="WW-Absatz-Standardschriftart11111111111"/>
    <w:link w:val="Style_62"/>
  </w:style>
  <w:style w:styleId="Style_63" w:type="paragraph">
    <w:name w:val="WW-Absatz-Standardschriftart1111111111111111111111111111111111111111111111111111111111111111111111111111"/>
    <w:link w:val="Style_63_ch"/>
  </w:style>
  <w:style w:styleId="Style_63_ch" w:type="character">
    <w:name w:val="WW-Absatz-Standardschriftart1111111111111111111111111111111111111111111111111111111111111111111111111111"/>
    <w:link w:val="Style_63"/>
  </w:style>
  <w:style w:styleId="Style_64" w:type="paragraph">
    <w:name w:val="WW-Absatz-Standardschriftart1111111"/>
    <w:link w:val="Style_64_ch"/>
  </w:style>
  <w:style w:styleId="Style_64_ch" w:type="character">
    <w:name w:val="WW-Absatz-Standardschriftart1111111"/>
    <w:link w:val="Style_64"/>
  </w:style>
  <w:style w:styleId="Style_65" w:type="paragraph">
    <w:name w:val="heading 5"/>
    <w:next w:val="Style_2"/>
    <w:link w:val="Style_65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65_ch" w:type="character">
    <w:name w:val="heading 5"/>
    <w:link w:val="Style_65"/>
    <w:rPr>
      <w:rFonts w:ascii="XO Thames" w:hAnsi="XO Thames"/>
      <w:b w:val="1"/>
      <w:color w:val="000000"/>
      <w:sz w:val="22"/>
    </w:rPr>
  </w:style>
  <w:style w:styleId="Style_66" w:type="paragraph">
    <w:name w:val="WW-Absatz-Standardschriftart11111111111111111111111111111111111111111111111111111111111111111111111111111111111111111111111"/>
    <w:link w:val="Style_66_ch"/>
  </w:style>
  <w:style w:styleId="Style_66_ch" w:type="character">
    <w:name w:val="WW-Absatz-Standardschriftart11111111111111111111111111111111111111111111111111111111111111111111111111111111111111111111111"/>
    <w:link w:val="Style_66"/>
  </w:style>
  <w:style w:styleId="Style_67" w:type="paragraph">
    <w:name w:val="WW8Num7z1"/>
    <w:link w:val="Style_67_ch"/>
    <w:rPr>
      <w:rFonts w:ascii="Courier New" w:hAnsi="Courier New"/>
    </w:rPr>
  </w:style>
  <w:style w:styleId="Style_67_ch" w:type="character">
    <w:name w:val="WW8Num7z1"/>
    <w:link w:val="Style_67"/>
    <w:rPr>
      <w:rFonts w:ascii="Courier New" w:hAnsi="Courier New"/>
    </w:rPr>
  </w:style>
  <w:style w:styleId="Style_68" w:type="paragraph">
    <w:name w:val="Название"/>
    <w:basedOn w:val="Style_2"/>
    <w:next w:val="Style_69"/>
    <w:link w:val="Style_68_ch"/>
    <w:pPr>
      <w:widowControl w:val="0"/>
      <w:spacing w:after="0" w:before="466" w:line="470" w:lineRule="exact"/>
      <w:ind w:firstLine="0" w:left="0" w:right="47"/>
      <w:jc w:val="center"/>
    </w:pPr>
    <w:rPr>
      <w:rFonts w:ascii="Times New Roman" w:hAnsi="Times New Roman"/>
      <w:color w:val="000000"/>
      <w:spacing w:val="-1"/>
      <w:sz w:val="28"/>
    </w:rPr>
  </w:style>
  <w:style w:styleId="Style_68_ch" w:type="character">
    <w:name w:val="Название"/>
    <w:basedOn w:val="Style_2_ch"/>
    <w:link w:val="Style_68"/>
    <w:rPr>
      <w:rFonts w:ascii="Times New Roman" w:hAnsi="Times New Roman"/>
      <w:color w:val="000000"/>
      <w:spacing w:val="-1"/>
      <w:sz w:val="28"/>
    </w:rPr>
  </w:style>
  <w:style w:styleId="Style_70" w:type="paragraph">
    <w:name w:val="WW-Absatz-Standardschriftart11111111111111111"/>
    <w:link w:val="Style_70_ch"/>
  </w:style>
  <w:style w:styleId="Style_70_ch" w:type="character">
    <w:name w:val="WW-Absatz-Standardschriftart11111111111111111"/>
    <w:link w:val="Style_70"/>
  </w:style>
  <w:style w:styleId="Style_71" w:type="paragraph">
    <w:name w:val="heading 1"/>
    <w:basedOn w:val="Style_2"/>
    <w:next w:val="Style_2"/>
    <w:link w:val="Style_71_ch"/>
    <w:uiPriority w:val="9"/>
    <w:qFormat/>
    <w:pPr>
      <w:keepNext w:val="1"/>
      <w:numPr>
        <w:ilvl w:val="0"/>
        <w:numId w:val="5"/>
      </w:numPr>
      <w:ind w:firstLine="0" w:left="0" w:right="0"/>
      <w:jc w:val="center"/>
      <w:outlineLvl w:val="0"/>
    </w:pPr>
    <w:rPr>
      <w:rFonts w:ascii="Times New Roman" w:hAnsi="Times New Roman"/>
      <w:b w:val="1"/>
      <w:sz w:val="20"/>
    </w:rPr>
  </w:style>
  <w:style w:styleId="Style_71_ch" w:type="character">
    <w:name w:val="heading 1"/>
    <w:basedOn w:val="Style_2_ch"/>
    <w:link w:val="Style_71"/>
    <w:rPr>
      <w:rFonts w:ascii="Times New Roman" w:hAnsi="Times New Roman"/>
      <w:b w:val="1"/>
      <w:sz w:val="20"/>
    </w:rPr>
  </w:style>
  <w:style w:styleId="Style_72" w:type="paragraph">
    <w:name w:val="WW-Absatz-Standardschriftart11"/>
    <w:link w:val="Style_72_ch"/>
  </w:style>
  <w:style w:styleId="Style_72_ch" w:type="character">
    <w:name w:val="WW-Absatz-Standardschriftart11"/>
    <w:link w:val="Style_72"/>
  </w:style>
  <w:style w:styleId="Style_73" w:type="paragraph">
    <w:name w:val="WW-Absatz-Standardschriftart111111111111111111111111111"/>
    <w:link w:val="Style_73_ch"/>
  </w:style>
  <w:style w:styleId="Style_73_ch" w:type="character">
    <w:name w:val="WW-Absatz-Standardschriftart111111111111111111111111111"/>
    <w:link w:val="Style_73"/>
  </w:style>
  <w:style w:styleId="Style_74" w:type="paragraph">
    <w:name w:val="WW-Absatz-Standardschriftart111111111111111"/>
    <w:link w:val="Style_74_ch"/>
  </w:style>
  <w:style w:styleId="Style_74_ch" w:type="character">
    <w:name w:val="WW-Absatz-Standardschriftart111111111111111"/>
    <w:link w:val="Style_74"/>
  </w:style>
  <w:style w:styleId="Style_75" w:type="paragraph">
    <w:name w:val="WW-Absatz-Standardschriftart111111111111111111111111111111111111111"/>
    <w:link w:val="Style_75_ch"/>
  </w:style>
  <w:style w:styleId="Style_75_ch" w:type="character">
    <w:name w:val="WW-Absatz-Standardschriftart111111111111111111111111111111111111111"/>
    <w:link w:val="Style_75"/>
  </w:style>
  <w:style w:styleId="Style_76" w:type="paragraph">
    <w:name w:val="Основной шрифт абзаца1"/>
    <w:link w:val="Style_76_ch"/>
  </w:style>
  <w:style w:styleId="Style_76_ch" w:type="character">
    <w:name w:val="Основной шрифт абзаца1"/>
    <w:link w:val="Style_76"/>
  </w:style>
  <w:style w:styleId="Style_77" w:type="paragraph">
    <w:name w:val="WW-Absatz-Standardschriftart1111111111111111111111111111"/>
    <w:link w:val="Style_77_ch"/>
  </w:style>
  <w:style w:styleId="Style_77_ch" w:type="character">
    <w:name w:val="WW-Absatz-Standardschriftart1111111111111111111111111111"/>
    <w:link w:val="Style_77"/>
  </w:style>
  <w:style w:styleId="Style_78" w:type="paragraph">
    <w:name w:val="WW-Absatz-Standardschriftart11111111111111111111111111111111111111111111111111111111111111111111111111111111111111111111"/>
    <w:link w:val="Style_78_ch"/>
  </w:style>
  <w:style w:styleId="Style_78_ch" w:type="character">
    <w:name w:val="WW-Absatz-Standardschriftart11111111111111111111111111111111111111111111111111111111111111111111111111111111111111111111"/>
    <w:link w:val="Style_78"/>
  </w:style>
  <w:style w:styleId="Style_79" w:type="paragraph">
    <w:name w:val="WW-Absatz-Standardschriftart1111111111111"/>
    <w:link w:val="Style_79_ch"/>
  </w:style>
  <w:style w:styleId="Style_79_ch" w:type="character">
    <w:name w:val="WW-Absatz-Standardschriftart1111111111111"/>
    <w:link w:val="Style_79"/>
  </w:style>
  <w:style w:styleId="Style_80" w:type="paragraph">
    <w:name w:val="WW-Absatz-Standardschriftart111111111"/>
    <w:link w:val="Style_80_ch"/>
  </w:style>
  <w:style w:styleId="Style_80_ch" w:type="character">
    <w:name w:val="WW-Absatz-Standardschriftart111111111"/>
    <w:link w:val="Style_80"/>
  </w:style>
  <w:style w:styleId="Style_81" w:type="paragraph">
    <w:name w:val="Hyperlink"/>
    <w:link w:val="Style_81_ch"/>
    <w:rPr>
      <w:color w:val="0000FF"/>
      <w:u w:val="single"/>
    </w:rPr>
  </w:style>
  <w:style w:styleId="Style_81_ch" w:type="character">
    <w:name w:val="Hyperlink"/>
    <w:link w:val="Style_81"/>
    <w:rPr>
      <w:color w:val="0000FF"/>
      <w:u w:val="single"/>
    </w:rPr>
  </w:style>
  <w:style w:styleId="Style_82" w:type="paragraph">
    <w:name w:val="Footnote"/>
    <w:link w:val="Style_82_ch"/>
    <w:pPr>
      <w:ind/>
      <w:jc w:val="left"/>
    </w:pPr>
    <w:rPr>
      <w:rFonts w:ascii="XO Thames" w:hAnsi="XO Thames"/>
      <w:sz w:val="22"/>
    </w:rPr>
  </w:style>
  <w:style w:styleId="Style_82_ch" w:type="character">
    <w:name w:val="Footnote"/>
    <w:link w:val="Style_82"/>
    <w:rPr>
      <w:rFonts w:ascii="XO Thames" w:hAnsi="XO Thames"/>
      <w:sz w:val="22"/>
    </w:rPr>
  </w:style>
  <w:style w:styleId="Style_83" w:type="paragraph">
    <w:name w:val="toc 1"/>
    <w:next w:val="Style_2"/>
    <w:link w:val="Style_83_ch"/>
    <w:uiPriority w:val="39"/>
    <w:pPr>
      <w:ind w:firstLine="0" w:left="0"/>
    </w:pPr>
    <w:rPr>
      <w:rFonts w:ascii="XO Thames" w:hAnsi="XO Thames"/>
      <w:b w:val="1"/>
    </w:rPr>
  </w:style>
  <w:style w:styleId="Style_83_ch" w:type="character">
    <w:name w:val="toc 1"/>
    <w:link w:val="Style_83"/>
    <w:rPr>
      <w:rFonts w:ascii="XO Thames" w:hAnsi="XO Thames"/>
      <w:b w:val="1"/>
    </w:rPr>
  </w:style>
  <w:style w:styleId="Style_84" w:type="paragraph">
    <w:name w:val="WW-Absatz-Standardschriftart11111111111111111111111111111111111111111111111111111111111111111"/>
    <w:link w:val="Style_84_ch"/>
  </w:style>
  <w:style w:styleId="Style_84_ch" w:type="character">
    <w:name w:val="WW-Absatz-Standardschriftart11111111111111111111111111111111111111111111111111111111111111111"/>
    <w:link w:val="Style_84"/>
  </w:style>
  <w:style w:styleId="Style_1" w:type="paragraph">
    <w:name w:val="Normal (Web)"/>
    <w:basedOn w:val="Style_2"/>
    <w:link w:val="Style_1_ch"/>
    <w:pPr>
      <w:spacing w:afterAutospacing="on" w:beforeAutospacing="on"/>
      <w:ind/>
    </w:pPr>
    <w:rPr>
      <w:rFonts w:ascii="Times New Roman" w:hAnsi="Times New Roman"/>
    </w:rPr>
  </w:style>
  <w:style w:styleId="Style_1_ch" w:type="character">
    <w:name w:val="Normal (Web)"/>
    <w:basedOn w:val="Style_2_ch"/>
    <w:link w:val="Style_1"/>
    <w:rPr>
      <w:rFonts w:ascii="Times New Roman" w:hAnsi="Times New Roman"/>
    </w:rPr>
  </w:style>
  <w:style w:styleId="Style_85" w:type="paragraph">
    <w:name w:val="Header and Footer"/>
    <w:link w:val="Style_85_ch"/>
    <w:pPr>
      <w:spacing w:line="360" w:lineRule="auto"/>
      <w:ind/>
    </w:pPr>
    <w:rPr>
      <w:rFonts w:ascii="XO Thames" w:hAnsi="XO Thames"/>
      <w:sz w:val="20"/>
    </w:rPr>
  </w:style>
  <w:style w:styleId="Style_85_ch" w:type="character">
    <w:name w:val="Header and Footer"/>
    <w:link w:val="Style_85"/>
    <w:rPr>
      <w:rFonts w:ascii="XO Thames" w:hAnsi="XO Thames"/>
      <w:sz w:val="20"/>
    </w:rPr>
  </w:style>
  <w:style w:styleId="Style_86" w:type="paragraph">
    <w:name w:val="WW-Absatz-Standardschriftart1111111111111111111111111111111111111111111111"/>
    <w:link w:val="Style_86_ch"/>
  </w:style>
  <w:style w:styleId="Style_86_ch" w:type="character">
    <w:name w:val="WW-Absatz-Standardschriftart1111111111111111111111111111111111111111111111"/>
    <w:link w:val="Style_86"/>
  </w:style>
  <w:style w:styleId="Style_87" w:type="paragraph">
    <w:name w:val="WW-Absatz-Standardschriftart111111111111111111111111111111111"/>
    <w:link w:val="Style_87_ch"/>
  </w:style>
  <w:style w:styleId="Style_87_ch" w:type="character">
    <w:name w:val="WW-Absatz-Standardschriftart111111111111111111111111111111111"/>
    <w:link w:val="Style_87"/>
  </w:style>
  <w:style w:styleId="Style_88" w:type="paragraph">
    <w:name w:val="WW-Absatz-Standardschriftart111111111111111111111111111111111111111111111111111111111111"/>
    <w:link w:val="Style_88_ch"/>
  </w:style>
  <w:style w:styleId="Style_88_ch" w:type="character">
    <w:name w:val="WW-Absatz-Standardschriftart111111111111111111111111111111111111111111111111111111111111"/>
    <w:link w:val="Style_88"/>
  </w:style>
  <w:style w:styleId="Style_89" w:type="paragraph">
    <w:name w:val="WW-Absatz-Standardschriftart11111111111111111111111111111111111111111111111111111111111111111111"/>
    <w:link w:val="Style_89_ch"/>
  </w:style>
  <w:style w:styleId="Style_89_ch" w:type="character">
    <w:name w:val="WW-Absatz-Standardschriftart11111111111111111111111111111111111111111111111111111111111111111111"/>
    <w:link w:val="Style_89"/>
  </w:style>
  <w:style w:styleId="Style_90" w:type="paragraph">
    <w:name w:val="WW-Absatz-Standardschriftart11111111111111111111111111111111111111111111111111111111111111111111111111111111111"/>
    <w:link w:val="Style_90_ch"/>
  </w:style>
  <w:style w:styleId="Style_90_ch" w:type="character">
    <w:name w:val="WW-Absatz-Standardschriftart11111111111111111111111111111111111111111111111111111111111111111111111111111111111"/>
    <w:link w:val="Style_90"/>
  </w:style>
  <w:style w:styleId="Style_91" w:type="paragraph">
    <w:name w:val="WW-Absatz-Standardschriftart1111111111"/>
    <w:link w:val="Style_91_ch"/>
  </w:style>
  <w:style w:styleId="Style_91_ch" w:type="character">
    <w:name w:val="WW-Absatz-Standardschriftart1111111111"/>
    <w:link w:val="Style_91"/>
  </w:style>
  <w:style w:styleId="Style_92" w:type="paragraph">
    <w:name w:val="WW-Absatz-Standardschriftart1111111111111111111111111111111111111111111111111"/>
    <w:link w:val="Style_92_ch"/>
  </w:style>
  <w:style w:styleId="Style_92_ch" w:type="character">
    <w:name w:val="WW-Absatz-Standardschriftart1111111111111111111111111111111111111111111111111"/>
    <w:link w:val="Style_92"/>
  </w:style>
  <w:style w:styleId="Style_93" w:type="paragraph">
    <w:name w:val="WW-Absatz-Standardschriftart11111111111111111111111111111111111111111111111111111111111111111111111111111111111111111111111111"/>
    <w:link w:val="Style_93_ch"/>
  </w:style>
  <w:style w:styleId="Style_93_ch" w:type="character">
    <w:name w:val="WW-Absatz-Standardschriftart11111111111111111111111111111111111111111111111111111111111111111111111111111111111111111111111111"/>
    <w:link w:val="Style_93"/>
  </w:style>
  <w:style w:styleId="Style_94" w:type="paragraph">
    <w:name w:val="toc 9"/>
    <w:next w:val="Style_2"/>
    <w:link w:val="Style_94_ch"/>
    <w:uiPriority w:val="39"/>
    <w:pPr>
      <w:ind w:firstLine="0" w:left="1600"/>
    </w:pPr>
  </w:style>
  <w:style w:styleId="Style_94_ch" w:type="character">
    <w:name w:val="toc 9"/>
    <w:link w:val="Style_94"/>
  </w:style>
  <w:style w:styleId="Style_95" w:type="paragraph">
    <w:name w:val="WW-Absatz-Standardschriftart11111111111111111111111111111111111111111111111111111111"/>
    <w:link w:val="Style_95_ch"/>
  </w:style>
  <w:style w:styleId="Style_95_ch" w:type="character">
    <w:name w:val="WW-Absatz-Standardschriftart11111111111111111111111111111111111111111111111111111111"/>
    <w:link w:val="Style_95"/>
  </w:style>
  <w:style w:styleId="Style_96" w:type="paragraph">
    <w:name w:val="WW-Absatz-Standardschriftart11111111111111"/>
    <w:link w:val="Style_96_ch"/>
  </w:style>
  <w:style w:styleId="Style_96_ch" w:type="character">
    <w:name w:val="WW-Absatz-Standardschriftart11111111111111"/>
    <w:link w:val="Style_96"/>
  </w:style>
  <w:style w:styleId="Style_97" w:type="paragraph">
    <w:name w:val="WW-Absatz-Standardschriftart11111111111111111111111111111111111111111111111111111111111111"/>
    <w:link w:val="Style_97_ch"/>
  </w:style>
  <w:style w:styleId="Style_97_ch" w:type="character">
    <w:name w:val="WW-Absatz-Standardschriftart11111111111111111111111111111111111111111111111111111111111111"/>
    <w:link w:val="Style_97"/>
  </w:style>
  <w:style w:styleId="Style_98" w:type="paragraph">
    <w:name w:val="WW-Absatz-Standardschriftart111111111111111111111111111111111111111111111111111111111111111111111111111111"/>
    <w:link w:val="Style_98_ch"/>
  </w:style>
  <w:style w:styleId="Style_98_ch" w:type="character">
    <w:name w:val="WW-Absatz-Standardschriftart111111111111111111111111111111111111111111111111111111111111111111111111111111"/>
    <w:link w:val="Style_98"/>
  </w:style>
  <w:style w:styleId="Style_99" w:type="paragraph">
    <w:name w:val="WW-Absatz-Standardschriftart1111111111111111111111111111111111111111111111111111111111111"/>
    <w:link w:val="Style_99_ch"/>
  </w:style>
  <w:style w:styleId="Style_99_ch" w:type="character">
    <w:name w:val="WW-Absatz-Standardschriftart1111111111111111111111111111111111111111111111111111111111111"/>
    <w:link w:val="Style_99"/>
  </w:style>
  <w:style w:styleId="Style_100" w:type="paragraph">
    <w:name w:val="WW-Absatz-Standardschriftart11111111111111111111111111111111111111111111111111111111111"/>
    <w:link w:val="Style_100_ch"/>
  </w:style>
  <w:style w:styleId="Style_100_ch" w:type="character">
    <w:name w:val="WW-Absatz-Standardschriftart11111111111111111111111111111111111111111111111111111111111"/>
    <w:link w:val="Style_100"/>
  </w:style>
  <w:style w:styleId="Style_101" w:type="paragraph">
    <w:name w:val="WW-Absatz-Standardschriftart111111111111111111111111"/>
    <w:link w:val="Style_101_ch"/>
  </w:style>
  <w:style w:styleId="Style_101_ch" w:type="character">
    <w:name w:val="WW-Absatz-Standardschriftart111111111111111111111111"/>
    <w:link w:val="Style_101"/>
  </w:style>
  <w:style w:styleId="Style_48" w:type="paragraph">
    <w:name w:val="Body Text"/>
    <w:basedOn w:val="Style_2"/>
    <w:link w:val="Style_48_ch"/>
    <w:rPr>
      <w:rFonts w:ascii="Times New Roman" w:hAnsi="Times New Roman"/>
      <w:sz w:val="28"/>
    </w:rPr>
  </w:style>
  <w:style w:styleId="Style_48_ch" w:type="character">
    <w:name w:val="Body Text"/>
    <w:basedOn w:val="Style_2_ch"/>
    <w:link w:val="Style_48"/>
    <w:rPr>
      <w:rFonts w:ascii="Times New Roman" w:hAnsi="Times New Roman"/>
      <w:sz w:val="28"/>
    </w:rPr>
  </w:style>
  <w:style w:styleId="Style_102" w:type="paragraph">
    <w:name w:val="WW-Absatz-Standardschriftart1111111111111111111111111111111111111111111111111111111111111111111111111111111111111111"/>
    <w:link w:val="Style_102_ch"/>
  </w:style>
  <w:style w:styleId="Style_102_ch" w:type="character">
    <w:name w:val="WW-Absatz-Standardschriftart1111111111111111111111111111111111111111111111111111111111111111111111111111111111111111"/>
    <w:link w:val="Style_102"/>
  </w:style>
  <w:style w:styleId="Style_103" w:type="paragraph">
    <w:name w:val="WW-Absatz-Standardschriftart11111111111111111111111111111111111"/>
    <w:link w:val="Style_103_ch"/>
  </w:style>
  <w:style w:styleId="Style_103_ch" w:type="character">
    <w:name w:val="WW-Absatz-Standardschriftart11111111111111111111111111111111111"/>
    <w:link w:val="Style_103"/>
  </w:style>
  <w:style w:styleId="Style_104" w:type="paragraph">
    <w:name w:val="toc 8"/>
    <w:next w:val="Style_2"/>
    <w:link w:val="Style_104_ch"/>
    <w:uiPriority w:val="39"/>
    <w:pPr>
      <w:ind w:firstLine="0" w:left="1400"/>
    </w:pPr>
  </w:style>
  <w:style w:styleId="Style_104_ch" w:type="character">
    <w:name w:val="toc 8"/>
    <w:link w:val="Style_104"/>
  </w:style>
  <w:style w:styleId="Style_105" w:type="paragraph">
    <w:name w:val="WW-Absatz-Standardschriftart1111111111111111111111111111111111111111111111111111111111"/>
    <w:link w:val="Style_105_ch"/>
  </w:style>
  <w:style w:styleId="Style_105_ch" w:type="character">
    <w:name w:val="WW-Absatz-Standardschriftart1111111111111111111111111111111111111111111111111111111111"/>
    <w:link w:val="Style_105"/>
  </w:style>
  <w:style w:styleId="Style_106" w:type="paragraph">
    <w:name w:val="WW-Absatz-Standardschriftart1111111111111111111111"/>
    <w:link w:val="Style_106_ch"/>
  </w:style>
  <w:style w:styleId="Style_106_ch" w:type="character">
    <w:name w:val="WW-Absatz-Standardschriftart1111111111111111111111"/>
    <w:link w:val="Style_106"/>
  </w:style>
  <w:style w:styleId="Style_107" w:type="paragraph">
    <w:name w:val="WW-Absatz-Standardschriftart111111111111111111111111111111111111111111111111111111111"/>
    <w:link w:val="Style_107_ch"/>
  </w:style>
  <w:style w:styleId="Style_107_ch" w:type="character">
    <w:name w:val="WW-Absatz-Standardschriftart111111111111111111111111111111111111111111111111111111111"/>
    <w:link w:val="Style_107"/>
  </w:style>
  <w:style w:styleId="Style_108" w:type="paragraph">
    <w:name w:val="WW-Absatz-Standardschriftart11111111111111111111111111111111111111111111"/>
    <w:link w:val="Style_108_ch"/>
  </w:style>
  <w:style w:styleId="Style_108_ch" w:type="character">
    <w:name w:val="WW-Absatz-Standardschriftart11111111111111111111111111111111111111111111"/>
    <w:link w:val="Style_108"/>
  </w:style>
  <w:style w:styleId="Style_109" w:type="paragraph">
    <w:name w:val="WW8Num2z0"/>
    <w:link w:val="Style_109_ch"/>
    <w:rPr>
      <w:rFonts w:ascii="Times New Roman" w:hAnsi="Times New Roman"/>
    </w:rPr>
  </w:style>
  <w:style w:styleId="Style_109_ch" w:type="character">
    <w:name w:val="WW8Num2z0"/>
    <w:link w:val="Style_109"/>
    <w:rPr>
      <w:rFonts w:ascii="Times New Roman" w:hAnsi="Times New Roman"/>
    </w:rPr>
  </w:style>
  <w:style w:styleId="Style_110" w:type="paragraph">
    <w:name w:val="WW-Absatz-Standardschriftart1111111111111111111111111111111111111"/>
    <w:link w:val="Style_110_ch"/>
  </w:style>
  <w:style w:styleId="Style_110_ch" w:type="character">
    <w:name w:val="WW-Absatz-Standardschriftart1111111111111111111111111111111111111"/>
    <w:link w:val="Style_110"/>
  </w:style>
  <w:style w:styleId="Style_111" w:type="paragraph">
    <w:name w:val="WW-Absatz-Standardschriftart1111111111111111111111111111111111111111111111111111111111111111111111111111111111111111111111"/>
    <w:link w:val="Style_111_ch"/>
  </w:style>
  <w:style w:styleId="Style_111_ch" w:type="character">
    <w:name w:val="WW-Absatz-Standardschriftart1111111111111111111111111111111111111111111111111111111111111111111111111111111111111111111111"/>
    <w:link w:val="Style_111"/>
  </w:style>
  <w:style w:styleId="Style_112" w:type="paragraph">
    <w:name w:val="WW-Absatz-Standardschriftart1111111111111111111111111111111111111111111111111111"/>
    <w:link w:val="Style_112_ch"/>
  </w:style>
  <w:style w:styleId="Style_112_ch" w:type="character">
    <w:name w:val="WW-Absatz-Standardschriftart1111111111111111111111111111111111111111111111111111"/>
    <w:link w:val="Style_112"/>
  </w:style>
  <w:style w:styleId="Style_113" w:type="paragraph">
    <w:name w:val="WW-Absatz-Standardschriftart111111111111111111111111111111111111111111111111111111111111111111111111111111111111111111"/>
    <w:link w:val="Style_113_ch"/>
  </w:style>
  <w:style w:styleId="Style_113_ch" w:type="character">
    <w:name w:val="WW-Absatz-Standardschriftart111111111111111111111111111111111111111111111111111111111111111111111111111111111111111111"/>
    <w:link w:val="Style_113"/>
  </w:style>
  <w:style w:styleId="Style_114" w:type="paragraph">
    <w:name w:val="WW-Absatz-Standardschriftart11111111111111111111111111111111111111111111111111"/>
    <w:link w:val="Style_114_ch"/>
  </w:style>
  <w:style w:styleId="Style_114_ch" w:type="character">
    <w:name w:val="WW-Absatz-Standardschriftart11111111111111111111111111111111111111111111111111"/>
    <w:link w:val="Style_114"/>
  </w:style>
  <w:style w:styleId="Style_115" w:type="paragraph">
    <w:name w:val="WW-Absatz-Standardschriftart11111111111111111111111111111111"/>
    <w:link w:val="Style_115_ch"/>
  </w:style>
  <w:style w:styleId="Style_115_ch" w:type="character">
    <w:name w:val="WW-Absatz-Standardschriftart11111111111111111111111111111111"/>
    <w:link w:val="Style_115"/>
  </w:style>
  <w:style w:styleId="Style_116" w:type="paragraph">
    <w:name w:val="WW-Absatz-Standardschriftart111111111111111111111111111111111111111111111111111111111111111111111111111111111111111111111111111"/>
    <w:link w:val="Style_116_ch"/>
  </w:style>
  <w:style w:styleId="Style_116_ch" w:type="character">
    <w:name w:val="WW-Absatz-Standardschriftart111111111111111111111111111111111111111111111111111111111111111111111111111111111111111111111111111"/>
    <w:link w:val="Style_116"/>
  </w:style>
  <w:style w:styleId="Style_117" w:type="paragraph">
    <w:name w:val="toc 5"/>
    <w:next w:val="Style_2"/>
    <w:link w:val="Style_117_ch"/>
    <w:uiPriority w:val="39"/>
    <w:pPr>
      <w:ind w:firstLine="0" w:left="800"/>
    </w:pPr>
  </w:style>
  <w:style w:styleId="Style_117_ch" w:type="character">
    <w:name w:val="toc 5"/>
    <w:link w:val="Style_117"/>
  </w:style>
  <w:style w:styleId="Style_118" w:type="paragraph">
    <w:name w:val="Default Paragraph Font"/>
    <w:link w:val="Style_118_ch"/>
  </w:style>
  <w:style w:styleId="Style_118_ch" w:type="character">
    <w:name w:val="Default Paragraph Font"/>
    <w:link w:val="Style_118"/>
  </w:style>
  <w:style w:styleId="Style_119" w:type="paragraph">
    <w:name w:val="WW-Absatz-Standardschriftart111111111111111111111111111111111111111111111111111111111111111111111111111111111111111111111111"/>
    <w:link w:val="Style_119_ch"/>
  </w:style>
  <w:style w:styleId="Style_119_ch" w:type="character">
    <w:name w:val="WW-Absatz-Standardschriftart111111111111111111111111111111111111111111111111111111111111111111111111111111111111111111111111"/>
    <w:link w:val="Style_119"/>
  </w:style>
  <w:style w:styleId="Style_120" w:type="paragraph">
    <w:name w:val="WW-Absatz-Standardschriftart1111111111111111111111111111111111111111111111111111111111111111111"/>
    <w:link w:val="Style_120_ch"/>
  </w:style>
  <w:style w:styleId="Style_120_ch" w:type="character">
    <w:name w:val="WW-Absatz-Standardschriftart1111111111111111111111111111111111111111111111111111111111111111111"/>
    <w:link w:val="Style_120"/>
  </w:style>
  <w:style w:styleId="Style_121" w:type="paragraph">
    <w:name w:val="WW-Absatz-Standardschriftart1111111111111111111111111111111111111111111111111111111111111111111111111111111"/>
    <w:link w:val="Style_121_ch"/>
  </w:style>
  <w:style w:styleId="Style_121_ch" w:type="character">
    <w:name w:val="WW-Absatz-Standardschriftart1111111111111111111111111111111111111111111111111111111111111111111111111111111"/>
    <w:link w:val="Style_121"/>
  </w:style>
  <w:style w:styleId="Style_122" w:type="paragraph">
    <w:name w:val="WW8Num7z3"/>
    <w:link w:val="Style_122_ch"/>
    <w:rPr>
      <w:rFonts w:ascii="Symbol" w:hAnsi="Symbol"/>
    </w:rPr>
  </w:style>
  <w:style w:styleId="Style_122_ch" w:type="character">
    <w:name w:val="WW8Num7z3"/>
    <w:link w:val="Style_122"/>
    <w:rPr>
      <w:rFonts w:ascii="Symbol" w:hAnsi="Symbol"/>
    </w:rPr>
  </w:style>
  <w:style w:styleId="Style_123" w:type="paragraph">
    <w:name w:val="WW-Absatz-Standardschriftart11111111111111111111111111111111111111111111111111111"/>
    <w:link w:val="Style_123_ch"/>
  </w:style>
  <w:style w:styleId="Style_123_ch" w:type="character">
    <w:name w:val="WW-Absatz-Standardschriftart11111111111111111111111111111111111111111111111111111"/>
    <w:link w:val="Style_123"/>
  </w:style>
  <w:style w:styleId="Style_124" w:type="paragraph">
    <w:name w:val="WW-Absatz-Standardschriftart11111111111111111111111111111111111111111"/>
    <w:link w:val="Style_124_ch"/>
  </w:style>
  <w:style w:styleId="Style_124_ch" w:type="character">
    <w:name w:val="WW-Absatz-Standardschriftart11111111111111111111111111111111111111111"/>
    <w:link w:val="Style_124"/>
  </w:style>
  <w:style w:styleId="Style_125" w:type="paragraph">
    <w:name w:val="WW8Num7z2"/>
    <w:link w:val="Style_125_ch"/>
    <w:rPr>
      <w:rFonts w:ascii="Wingdings" w:hAnsi="Wingdings"/>
    </w:rPr>
  </w:style>
  <w:style w:styleId="Style_125_ch" w:type="character">
    <w:name w:val="WW8Num7z2"/>
    <w:link w:val="Style_125"/>
    <w:rPr>
      <w:rFonts w:ascii="Wingdings" w:hAnsi="Wingdings"/>
    </w:rPr>
  </w:style>
  <w:style w:styleId="Style_126" w:type="paragraph">
    <w:name w:val="WW-Absatz-Standardschriftart111111111111111111111111111111111111111111111111111111111111111111111111111111111111111111111111111111"/>
    <w:link w:val="Style_126_ch"/>
  </w:style>
  <w:style w:styleId="Style_126_ch" w:type="character">
    <w:name w:val="WW-Absatz-Standardschriftart111111111111111111111111111111111111111111111111111111111111111111111111111111111111111111111111111111"/>
    <w:link w:val="Style_126"/>
  </w:style>
  <w:style w:styleId="Style_127" w:type="paragraph">
    <w:name w:val="WW-Absatz-Standardschriftart11111111111111111111111111111111111111111111111111111111111111111111111111111111"/>
    <w:link w:val="Style_127_ch"/>
  </w:style>
  <w:style w:styleId="Style_127_ch" w:type="character">
    <w:name w:val="WW-Absatz-Standardschriftart11111111111111111111111111111111111111111111111111111111111111111111111111111111"/>
    <w:link w:val="Style_127"/>
  </w:style>
  <w:style w:styleId="Style_128" w:type="paragraph">
    <w:name w:val="WW-Absatz-Standardschriftart11111"/>
    <w:link w:val="Style_128_ch"/>
  </w:style>
  <w:style w:styleId="Style_128_ch" w:type="character">
    <w:name w:val="WW-Absatz-Standardschriftart11111"/>
    <w:link w:val="Style_128"/>
  </w:style>
  <w:style w:styleId="Style_69" w:type="paragraph">
    <w:name w:val="Subtitle"/>
    <w:basedOn w:val="Style_129"/>
    <w:next w:val="Style_48"/>
    <w:link w:val="Style_69_ch"/>
    <w:uiPriority w:val="11"/>
    <w:qFormat/>
    <w:pPr>
      <w:ind/>
      <w:jc w:val="center"/>
    </w:pPr>
    <w:rPr>
      <w:i w:val="1"/>
      <w:sz w:val="28"/>
    </w:rPr>
  </w:style>
  <w:style w:styleId="Style_69_ch" w:type="character">
    <w:name w:val="Subtitle"/>
    <w:basedOn w:val="Style_129_ch"/>
    <w:link w:val="Style_69"/>
    <w:rPr>
      <w:i w:val="1"/>
      <w:sz w:val="28"/>
    </w:rPr>
  </w:style>
  <w:style w:styleId="Style_130" w:type="paragraph">
    <w:name w:val="WW-Absatz-Standardschriftart111111111111111111111111111111111111111111"/>
    <w:link w:val="Style_130_ch"/>
  </w:style>
  <w:style w:styleId="Style_130_ch" w:type="character">
    <w:name w:val="WW-Absatz-Standardschriftart111111111111111111111111111111111111111111"/>
    <w:link w:val="Style_130"/>
  </w:style>
  <w:style w:styleId="Style_131" w:type="paragraph">
    <w:name w:val="WW-Absatz-Standardschriftart1111111111111111111111111"/>
    <w:link w:val="Style_131_ch"/>
  </w:style>
  <w:style w:styleId="Style_131_ch" w:type="character">
    <w:name w:val="WW-Absatz-Standardschriftart1111111111111111111111111"/>
    <w:link w:val="Style_131"/>
  </w:style>
  <w:style w:styleId="Style_132" w:type="paragraph">
    <w:name w:val="WW-Absatz-Standardschriftart111111111111111111111111111111111111111111111111111111111111111"/>
    <w:link w:val="Style_132_ch"/>
  </w:style>
  <w:style w:styleId="Style_132_ch" w:type="character">
    <w:name w:val="WW-Absatz-Standardschriftart111111111111111111111111111111111111111111111111111111111111111"/>
    <w:link w:val="Style_132"/>
  </w:style>
  <w:style w:styleId="Style_133" w:type="paragraph">
    <w:name w:val="toc 10"/>
    <w:next w:val="Style_2"/>
    <w:link w:val="Style_133_ch"/>
    <w:uiPriority w:val="39"/>
    <w:pPr>
      <w:ind w:firstLine="0" w:left="1800"/>
    </w:pPr>
  </w:style>
  <w:style w:styleId="Style_133_ch" w:type="character">
    <w:name w:val="toc 10"/>
    <w:link w:val="Style_133"/>
  </w:style>
  <w:style w:styleId="Style_134" w:type="paragraph">
    <w:name w:val="WW-Absatz-Standardschriftart11111111111111111111"/>
    <w:link w:val="Style_134_ch"/>
  </w:style>
  <w:style w:styleId="Style_134_ch" w:type="character">
    <w:name w:val="WW-Absatz-Standardschriftart11111111111111111111"/>
    <w:link w:val="Style_134"/>
  </w:style>
  <w:style w:styleId="Style_135" w:type="paragraph">
    <w:name w:val="WW-Absatz-Standardschriftart11111111111111111111111111"/>
    <w:link w:val="Style_135_ch"/>
  </w:style>
  <w:style w:styleId="Style_135_ch" w:type="character">
    <w:name w:val="WW-Absatz-Standardschriftart11111111111111111111111111"/>
    <w:link w:val="Style_135"/>
  </w:style>
  <w:style w:styleId="Style_129" w:type="paragraph">
    <w:name w:val="Title"/>
    <w:basedOn w:val="Style_2"/>
    <w:next w:val="Style_48"/>
    <w:link w:val="Style_129_ch"/>
    <w:uiPriority w:val="10"/>
    <w:qFormat/>
    <w:pPr>
      <w:keepNext w:val="1"/>
      <w:spacing w:after="120" w:before="240"/>
      <w:ind/>
    </w:pPr>
    <w:rPr>
      <w:rFonts w:ascii="Arial" w:hAnsi="Arial"/>
      <w:sz w:val="28"/>
    </w:rPr>
  </w:style>
  <w:style w:styleId="Style_129_ch" w:type="character">
    <w:name w:val="Title"/>
    <w:basedOn w:val="Style_2_ch"/>
    <w:link w:val="Style_129"/>
    <w:rPr>
      <w:rFonts w:ascii="Arial" w:hAnsi="Arial"/>
      <w:sz w:val="28"/>
    </w:rPr>
  </w:style>
  <w:style w:styleId="Style_136" w:type="paragraph">
    <w:name w:val="heading 4"/>
    <w:next w:val="Style_2"/>
    <w:link w:val="Style_136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136_ch" w:type="character">
    <w:name w:val="heading 4"/>
    <w:link w:val="Style_136"/>
    <w:rPr>
      <w:rFonts w:ascii="XO Thames" w:hAnsi="XO Thames"/>
      <w:b w:val="1"/>
      <w:color w:val="595959"/>
      <w:sz w:val="26"/>
    </w:rPr>
  </w:style>
  <w:style w:styleId="Style_137" w:type="paragraph">
    <w:name w:val="WW-Absatz-Standardschriftart1111111111111111111111111111111111111111111111111111111111111111111111111111111111"/>
    <w:link w:val="Style_137_ch"/>
  </w:style>
  <w:style w:styleId="Style_137_ch" w:type="character">
    <w:name w:val="WW-Absatz-Standardschriftart1111111111111111111111111111111111111111111111111111111111111111111111111111111111"/>
    <w:link w:val="Style_137"/>
  </w:style>
  <w:style w:styleId="Style_138" w:type="paragraph">
    <w:name w:val="WW-Absatz-Standardschriftart111111111111111111111111111111111111111111111111111111111111111111111111"/>
    <w:link w:val="Style_138_ch"/>
  </w:style>
  <w:style w:styleId="Style_138_ch" w:type="character">
    <w:name w:val="WW-Absatz-Standardschriftart111111111111111111111111111111111111111111111111111111111111111111111111"/>
    <w:link w:val="Style_138"/>
  </w:style>
  <w:style w:styleId="Style_139" w:type="paragraph">
    <w:name w:val="WW-Absatz-Standardschriftart1111111111111111"/>
    <w:link w:val="Style_139_ch"/>
  </w:style>
  <w:style w:styleId="Style_139_ch" w:type="character">
    <w:name w:val="WW-Absatz-Standardschriftart1111111111111111"/>
    <w:link w:val="Style_139"/>
  </w:style>
  <w:style w:styleId="Style_140" w:type="paragraph">
    <w:name w:val="WW-Absatz-Standardschriftart1111111111111111111"/>
    <w:link w:val="Style_140_ch"/>
  </w:style>
  <w:style w:styleId="Style_140_ch" w:type="character">
    <w:name w:val="WW-Absatz-Standardschriftart1111111111111111111"/>
    <w:link w:val="Style_140"/>
  </w:style>
  <w:style w:styleId="Style_141" w:type="paragraph">
    <w:name w:val="heading 2"/>
    <w:basedOn w:val="Style_2"/>
    <w:next w:val="Style_2"/>
    <w:link w:val="Style_141_ch"/>
    <w:uiPriority w:val="9"/>
    <w:qFormat/>
    <w:pPr>
      <w:keepNext w:val="1"/>
      <w:numPr>
        <w:ilvl w:val="1"/>
        <w:numId w:val="5"/>
      </w:numPr>
      <w:ind w:firstLine="0" w:left="0" w:right="0"/>
      <w:outlineLvl w:val="1"/>
    </w:pPr>
    <w:rPr>
      <w:sz w:val="28"/>
    </w:rPr>
  </w:style>
  <w:style w:styleId="Style_141_ch" w:type="character">
    <w:name w:val="heading 2"/>
    <w:basedOn w:val="Style_2_ch"/>
    <w:link w:val="Style_141"/>
    <w:rPr>
      <w:sz w:val="28"/>
    </w:rPr>
  </w:style>
  <w:style w:styleId="Style_142" w:type="paragraph">
    <w:name w:val="WW-Absatz-Standardschriftart111111"/>
    <w:link w:val="Style_142_ch"/>
  </w:style>
  <w:style w:styleId="Style_142_ch" w:type="character">
    <w:name w:val="WW-Absatz-Standardschriftart111111"/>
    <w:link w:val="Style_142"/>
  </w:style>
  <w:style w:styleId="Style_143" w:type="paragraph">
    <w:name w:val="Основной текст 21"/>
    <w:basedOn w:val="Style_2"/>
    <w:link w:val="Style_143_ch"/>
    <w:pPr>
      <w:ind/>
      <w:jc w:val="both"/>
    </w:pPr>
    <w:rPr>
      <w:sz w:val="28"/>
    </w:rPr>
  </w:style>
  <w:style w:styleId="Style_143_ch" w:type="character">
    <w:name w:val="Основной текст 21"/>
    <w:basedOn w:val="Style_2_ch"/>
    <w:link w:val="Style_143"/>
    <w:rPr>
      <w:sz w:val="28"/>
    </w:rPr>
  </w:style>
  <w:style w:styleId="Style_144" w:type="paragraph">
    <w:name w:val="WW-Absatz-Standardschriftart1111111111111111111111111111111111111111111111111111111111111111111111111"/>
    <w:link w:val="Style_144_ch"/>
  </w:style>
  <w:style w:styleId="Style_144_ch" w:type="character">
    <w:name w:val="WW-Absatz-Standardschriftart1111111111111111111111111111111111111111111111111111111111111111111111111"/>
    <w:link w:val="Style_144"/>
  </w:style>
  <w:style w:styleId="Style_145" w:type="paragraph">
    <w:name w:val="WW-Absatz-Standardschriftart1111111111111111111111111111111"/>
    <w:link w:val="Style_145_ch"/>
  </w:style>
  <w:style w:styleId="Style_145_ch" w:type="character">
    <w:name w:val="WW-Absatz-Standardschriftart1111111111111111111111111111111"/>
    <w:link w:val="Style_145"/>
  </w:style>
  <w:style w:default="1" w:styleId="Style_14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2023-05-02T11:16:28Z</dcterms:modified>
</cp:coreProperties>
</file>